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2683" w14:textId="77777777" w:rsidR="004C0998" w:rsidRPr="00974B6F" w:rsidRDefault="00867F5F" w:rsidP="001B77EF">
      <w:pPr>
        <w:pStyle w:val="BodyText"/>
        <w:ind w:left="142"/>
        <w:rPr>
          <w:rFonts w:asciiTheme="minorHAnsi" w:hAnsiTheme="minorHAnsi" w:cstheme="minorHAnsi"/>
        </w:rPr>
      </w:pPr>
      <w:r w:rsidRPr="00974B6F">
        <w:rPr>
          <w:rFonts w:asciiTheme="minorHAnsi" w:hAnsiTheme="minorHAnsi" w:cstheme="minorHAnsi"/>
          <w:noProof/>
          <w:lang w:val="en-US" w:eastAsia="en-US" w:bidi="ar-SA"/>
        </w:rPr>
        <w:drawing>
          <wp:anchor distT="0" distB="0" distL="0" distR="0" simplePos="0" relativeHeight="251658240" behindDoc="0" locked="0" layoutInCell="1" allowOverlap="1" wp14:anchorId="386EEF68" wp14:editId="12E34C5D">
            <wp:simplePos x="0" y="0"/>
            <wp:positionH relativeFrom="page">
              <wp:posOffset>5202555</wp:posOffset>
            </wp:positionH>
            <wp:positionV relativeFrom="paragraph">
              <wp:posOffset>-128905</wp:posOffset>
            </wp:positionV>
            <wp:extent cx="1537335" cy="154013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37335" cy="1540138"/>
                    </a:xfrm>
                    <a:prstGeom prst="rect">
                      <a:avLst/>
                    </a:prstGeom>
                  </pic:spPr>
                </pic:pic>
              </a:graphicData>
            </a:graphic>
          </wp:anchor>
        </w:drawing>
      </w:r>
      <w:r w:rsidR="000F6FD5" w:rsidRPr="00974B6F">
        <w:rPr>
          <w:rFonts w:asciiTheme="minorHAnsi" w:hAnsiTheme="minorHAnsi" w:cstheme="minorHAnsi"/>
        </w:rPr>
        <w:t>The Freemasons Charity Yorkshire North and East Ridings CIO</w:t>
      </w:r>
    </w:p>
    <w:p w14:paraId="55FD1BF2" w14:textId="77777777" w:rsidR="004C0998" w:rsidRPr="00974B6F" w:rsidRDefault="000F6FD5">
      <w:pPr>
        <w:spacing w:before="5"/>
        <w:ind w:left="3064"/>
        <w:rPr>
          <w:rFonts w:asciiTheme="minorHAnsi" w:hAnsiTheme="minorHAnsi" w:cstheme="minorHAnsi"/>
          <w:sz w:val="20"/>
          <w:szCs w:val="20"/>
        </w:rPr>
      </w:pPr>
      <w:r w:rsidRPr="00974B6F">
        <w:rPr>
          <w:rFonts w:asciiTheme="minorHAnsi" w:hAnsiTheme="minorHAnsi" w:cstheme="minorHAnsi"/>
          <w:i/>
          <w:color w:val="003366"/>
          <w:sz w:val="20"/>
          <w:szCs w:val="20"/>
        </w:rPr>
        <w:t xml:space="preserve">Reg. Charity No. </w:t>
      </w:r>
      <w:r w:rsidRPr="00974B6F">
        <w:rPr>
          <w:rFonts w:asciiTheme="minorHAnsi" w:hAnsiTheme="minorHAnsi" w:cstheme="minorHAnsi"/>
          <w:sz w:val="20"/>
          <w:szCs w:val="20"/>
        </w:rPr>
        <w:t>1170209</w:t>
      </w:r>
    </w:p>
    <w:p w14:paraId="6A260122" w14:textId="77777777" w:rsidR="004C0998" w:rsidRPr="00974B6F" w:rsidRDefault="004C0998">
      <w:pPr>
        <w:pStyle w:val="BodyText"/>
        <w:rPr>
          <w:rFonts w:asciiTheme="minorHAnsi" w:hAnsiTheme="minorHAnsi" w:cstheme="minorHAnsi"/>
        </w:rPr>
      </w:pPr>
    </w:p>
    <w:p w14:paraId="4F066212" w14:textId="77777777" w:rsidR="004C0998" w:rsidRPr="00974B6F" w:rsidRDefault="004C0998">
      <w:pPr>
        <w:pStyle w:val="BodyText"/>
        <w:rPr>
          <w:rFonts w:asciiTheme="minorHAnsi" w:hAnsiTheme="minorHAnsi" w:cstheme="minorHAnsi"/>
        </w:rPr>
      </w:pPr>
    </w:p>
    <w:p w14:paraId="42ED3BE2" w14:textId="77777777" w:rsidR="004C0998" w:rsidRPr="00974B6F" w:rsidRDefault="004C0998">
      <w:pPr>
        <w:pStyle w:val="BodyText"/>
        <w:rPr>
          <w:rFonts w:asciiTheme="minorHAnsi" w:hAnsiTheme="minorHAnsi" w:cstheme="minorHAnsi"/>
        </w:rPr>
      </w:pPr>
    </w:p>
    <w:p w14:paraId="221F23CC" w14:textId="77777777" w:rsidR="00867F5F" w:rsidRPr="00974B6F" w:rsidRDefault="00867F5F">
      <w:pPr>
        <w:pStyle w:val="BodyText"/>
        <w:rPr>
          <w:rFonts w:asciiTheme="minorHAnsi" w:hAnsiTheme="minorHAnsi" w:cstheme="minorHAnsi"/>
        </w:rPr>
      </w:pPr>
    </w:p>
    <w:p w14:paraId="1FAD02A8" w14:textId="77777777" w:rsidR="00867F5F" w:rsidRPr="00974B6F" w:rsidRDefault="00867F5F">
      <w:pPr>
        <w:pStyle w:val="BodyText"/>
        <w:rPr>
          <w:rFonts w:asciiTheme="minorHAnsi" w:hAnsiTheme="minorHAnsi" w:cstheme="minorHAnsi"/>
        </w:rPr>
      </w:pPr>
    </w:p>
    <w:p w14:paraId="4B4BADB0" w14:textId="77777777" w:rsidR="00867F5F" w:rsidRPr="00974B6F" w:rsidRDefault="00867F5F">
      <w:pPr>
        <w:pStyle w:val="BodyText"/>
        <w:rPr>
          <w:rFonts w:asciiTheme="minorHAnsi" w:hAnsiTheme="minorHAnsi" w:cstheme="minorHAnsi"/>
        </w:rPr>
      </w:pPr>
    </w:p>
    <w:p w14:paraId="31531DCB" w14:textId="77777777" w:rsidR="004C0998" w:rsidRPr="00974B6F" w:rsidRDefault="004C0998">
      <w:pPr>
        <w:pStyle w:val="BodyText"/>
        <w:spacing w:before="7"/>
        <w:rPr>
          <w:rFonts w:asciiTheme="minorHAnsi" w:hAnsiTheme="minorHAnsi" w:cstheme="minorHAnsi"/>
        </w:rPr>
      </w:pPr>
    </w:p>
    <w:p w14:paraId="5CAABAF4" w14:textId="77777777" w:rsidR="004C0998" w:rsidRPr="0049744C" w:rsidRDefault="000F6FD5">
      <w:pPr>
        <w:pStyle w:val="Heading1"/>
        <w:ind w:right="1898"/>
        <w:jc w:val="center"/>
        <w:rPr>
          <w:rFonts w:asciiTheme="minorHAnsi" w:hAnsiTheme="minorHAnsi" w:cstheme="minorHAnsi"/>
          <w:sz w:val="24"/>
          <w:szCs w:val="24"/>
          <w:u w:val="none"/>
        </w:rPr>
      </w:pPr>
      <w:r w:rsidRPr="0049744C">
        <w:rPr>
          <w:rFonts w:asciiTheme="minorHAnsi" w:hAnsiTheme="minorHAnsi" w:cstheme="minorHAnsi"/>
          <w:sz w:val="24"/>
          <w:szCs w:val="24"/>
          <w:u w:val="none"/>
        </w:rPr>
        <w:t xml:space="preserve">Non-Masonic </w:t>
      </w:r>
      <w:r w:rsidR="00867F5F" w:rsidRPr="0049744C">
        <w:rPr>
          <w:rFonts w:asciiTheme="minorHAnsi" w:hAnsiTheme="minorHAnsi" w:cstheme="minorHAnsi"/>
          <w:sz w:val="24"/>
          <w:szCs w:val="24"/>
          <w:u w:val="none"/>
        </w:rPr>
        <w:t>Grants Guidance</w:t>
      </w:r>
      <w:r w:rsidRPr="0049744C">
        <w:rPr>
          <w:rFonts w:asciiTheme="minorHAnsi" w:hAnsiTheme="minorHAnsi" w:cstheme="minorHAnsi"/>
          <w:sz w:val="24"/>
          <w:szCs w:val="24"/>
          <w:u w:val="none"/>
        </w:rPr>
        <w:t xml:space="preserve"> Notes</w:t>
      </w:r>
    </w:p>
    <w:p w14:paraId="1CD3040D" w14:textId="77777777" w:rsidR="004C0998" w:rsidRPr="00974B6F" w:rsidRDefault="004C0998">
      <w:pPr>
        <w:pStyle w:val="BodyText"/>
        <w:spacing w:before="10"/>
        <w:rPr>
          <w:rFonts w:asciiTheme="minorHAnsi" w:hAnsiTheme="minorHAnsi" w:cstheme="minorHAnsi"/>
          <w:b/>
        </w:rPr>
      </w:pPr>
    </w:p>
    <w:p w14:paraId="664F1F4B" w14:textId="2D4E3119" w:rsidR="004C0998" w:rsidRPr="00974B6F" w:rsidRDefault="000F6FD5" w:rsidP="001B77EF">
      <w:pPr>
        <w:pStyle w:val="BodyText"/>
        <w:spacing w:line="249" w:lineRule="auto"/>
        <w:ind w:left="142" w:right="121"/>
        <w:jc w:val="both"/>
        <w:rPr>
          <w:rFonts w:asciiTheme="minorHAnsi" w:hAnsiTheme="minorHAnsi" w:cstheme="minorHAnsi"/>
        </w:rPr>
      </w:pPr>
      <w:r w:rsidRPr="00974B6F">
        <w:rPr>
          <w:rFonts w:asciiTheme="minorHAnsi" w:hAnsiTheme="minorHAnsi" w:cstheme="minorHAnsi"/>
        </w:rPr>
        <w:t>As</w:t>
      </w:r>
      <w:r w:rsidRPr="00974B6F">
        <w:rPr>
          <w:rFonts w:asciiTheme="minorHAnsi" w:hAnsiTheme="minorHAnsi" w:cstheme="minorHAnsi"/>
          <w:spacing w:val="-15"/>
        </w:rPr>
        <w:t xml:space="preserve"> </w:t>
      </w:r>
      <w:r w:rsidRPr="00974B6F">
        <w:rPr>
          <w:rFonts w:asciiTheme="minorHAnsi" w:hAnsiTheme="minorHAnsi" w:cstheme="minorHAnsi"/>
        </w:rPr>
        <w:t>part</w:t>
      </w:r>
      <w:r w:rsidRPr="00974B6F">
        <w:rPr>
          <w:rFonts w:asciiTheme="minorHAnsi" w:hAnsiTheme="minorHAnsi" w:cstheme="minorHAnsi"/>
          <w:spacing w:val="-15"/>
        </w:rPr>
        <w:t xml:space="preserve"> </w:t>
      </w:r>
      <w:r w:rsidRPr="00974B6F">
        <w:rPr>
          <w:rFonts w:asciiTheme="minorHAnsi" w:hAnsiTheme="minorHAnsi" w:cstheme="minorHAnsi"/>
        </w:rPr>
        <w:t>of</w:t>
      </w:r>
      <w:r w:rsidRPr="00974B6F">
        <w:rPr>
          <w:rFonts w:asciiTheme="minorHAnsi" w:hAnsiTheme="minorHAnsi" w:cstheme="minorHAnsi"/>
          <w:spacing w:val="-15"/>
        </w:rPr>
        <w:t xml:space="preserve"> </w:t>
      </w:r>
      <w:r w:rsidRPr="00974B6F">
        <w:rPr>
          <w:rFonts w:asciiTheme="minorHAnsi" w:hAnsiTheme="minorHAnsi" w:cstheme="minorHAnsi"/>
        </w:rPr>
        <w:t>its</w:t>
      </w:r>
      <w:r w:rsidRPr="00974B6F">
        <w:rPr>
          <w:rFonts w:asciiTheme="minorHAnsi" w:hAnsiTheme="minorHAnsi" w:cstheme="minorHAnsi"/>
          <w:spacing w:val="-15"/>
        </w:rPr>
        <w:t xml:space="preserve"> </w:t>
      </w:r>
      <w:r w:rsidRPr="00974B6F">
        <w:rPr>
          <w:rFonts w:asciiTheme="minorHAnsi" w:hAnsiTheme="minorHAnsi" w:cstheme="minorHAnsi"/>
        </w:rPr>
        <w:t>activities</w:t>
      </w:r>
      <w:r w:rsidRPr="00974B6F">
        <w:rPr>
          <w:rFonts w:asciiTheme="minorHAnsi" w:hAnsiTheme="minorHAnsi" w:cstheme="minorHAnsi"/>
          <w:spacing w:val="-13"/>
        </w:rPr>
        <w:t xml:space="preserve"> </w:t>
      </w:r>
      <w:r w:rsidRPr="00974B6F">
        <w:rPr>
          <w:rFonts w:asciiTheme="minorHAnsi" w:hAnsiTheme="minorHAnsi" w:cstheme="minorHAnsi"/>
        </w:rPr>
        <w:t>Freemasons</w:t>
      </w:r>
      <w:r w:rsidRPr="00974B6F">
        <w:rPr>
          <w:rFonts w:asciiTheme="minorHAnsi" w:hAnsiTheme="minorHAnsi" w:cstheme="minorHAnsi"/>
          <w:spacing w:val="-14"/>
        </w:rPr>
        <w:t xml:space="preserve"> </w:t>
      </w:r>
      <w:r w:rsidRPr="00974B6F">
        <w:rPr>
          <w:rFonts w:asciiTheme="minorHAnsi" w:hAnsiTheme="minorHAnsi" w:cstheme="minorHAnsi"/>
        </w:rPr>
        <w:t>Charity</w:t>
      </w:r>
      <w:r w:rsidRPr="00974B6F">
        <w:rPr>
          <w:rFonts w:asciiTheme="minorHAnsi" w:hAnsiTheme="minorHAnsi" w:cstheme="minorHAnsi"/>
          <w:spacing w:val="-14"/>
        </w:rPr>
        <w:t xml:space="preserve"> </w:t>
      </w:r>
      <w:r w:rsidRPr="00974B6F">
        <w:rPr>
          <w:rFonts w:asciiTheme="minorHAnsi" w:hAnsiTheme="minorHAnsi" w:cstheme="minorHAnsi"/>
        </w:rPr>
        <w:t>Yorkshire</w:t>
      </w:r>
      <w:r w:rsidRPr="00974B6F">
        <w:rPr>
          <w:rFonts w:asciiTheme="minorHAnsi" w:hAnsiTheme="minorHAnsi" w:cstheme="minorHAnsi"/>
          <w:spacing w:val="-16"/>
        </w:rPr>
        <w:t xml:space="preserve"> </w:t>
      </w:r>
      <w:r w:rsidRPr="00974B6F">
        <w:rPr>
          <w:rFonts w:asciiTheme="minorHAnsi" w:hAnsiTheme="minorHAnsi" w:cstheme="minorHAnsi"/>
        </w:rPr>
        <w:t>North</w:t>
      </w:r>
      <w:r w:rsidRPr="00974B6F">
        <w:rPr>
          <w:rFonts w:asciiTheme="minorHAnsi" w:hAnsiTheme="minorHAnsi" w:cstheme="minorHAnsi"/>
          <w:spacing w:val="-15"/>
        </w:rPr>
        <w:t xml:space="preserve"> </w:t>
      </w:r>
      <w:r w:rsidRPr="00974B6F">
        <w:rPr>
          <w:rFonts w:asciiTheme="minorHAnsi" w:hAnsiTheme="minorHAnsi" w:cstheme="minorHAnsi"/>
        </w:rPr>
        <w:t>and</w:t>
      </w:r>
      <w:r w:rsidRPr="00974B6F">
        <w:rPr>
          <w:rFonts w:asciiTheme="minorHAnsi" w:hAnsiTheme="minorHAnsi" w:cstheme="minorHAnsi"/>
          <w:spacing w:val="-13"/>
        </w:rPr>
        <w:t xml:space="preserve"> </w:t>
      </w:r>
      <w:r w:rsidRPr="00974B6F">
        <w:rPr>
          <w:rFonts w:asciiTheme="minorHAnsi" w:hAnsiTheme="minorHAnsi" w:cstheme="minorHAnsi"/>
        </w:rPr>
        <w:t>East</w:t>
      </w:r>
      <w:r w:rsidRPr="00974B6F">
        <w:rPr>
          <w:rFonts w:asciiTheme="minorHAnsi" w:hAnsiTheme="minorHAnsi" w:cstheme="minorHAnsi"/>
          <w:spacing w:val="-15"/>
        </w:rPr>
        <w:t xml:space="preserve"> </w:t>
      </w:r>
      <w:r w:rsidRPr="00974B6F">
        <w:rPr>
          <w:rFonts w:asciiTheme="minorHAnsi" w:hAnsiTheme="minorHAnsi" w:cstheme="minorHAnsi"/>
        </w:rPr>
        <w:t>Ridings</w:t>
      </w:r>
      <w:r w:rsidRPr="00974B6F">
        <w:rPr>
          <w:rFonts w:asciiTheme="minorHAnsi" w:hAnsiTheme="minorHAnsi" w:cstheme="minorHAnsi"/>
          <w:spacing w:val="-15"/>
        </w:rPr>
        <w:t xml:space="preserve"> </w:t>
      </w:r>
      <w:r w:rsidRPr="00974B6F">
        <w:rPr>
          <w:rFonts w:asciiTheme="minorHAnsi" w:hAnsiTheme="minorHAnsi" w:cstheme="minorHAnsi"/>
        </w:rPr>
        <w:t>CIO</w:t>
      </w:r>
      <w:r w:rsidRPr="00974B6F">
        <w:rPr>
          <w:rFonts w:asciiTheme="minorHAnsi" w:hAnsiTheme="minorHAnsi" w:cstheme="minorHAnsi"/>
          <w:spacing w:val="-14"/>
        </w:rPr>
        <w:t xml:space="preserve"> </w:t>
      </w:r>
      <w:r w:rsidRPr="00974B6F">
        <w:rPr>
          <w:rFonts w:asciiTheme="minorHAnsi" w:hAnsiTheme="minorHAnsi" w:cstheme="minorHAnsi"/>
        </w:rPr>
        <w:t>(FCYNER)</w:t>
      </w:r>
      <w:r w:rsidRPr="00974B6F">
        <w:rPr>
          <w:rFonts w:asciiTheme="minorHAnsi" w:hAnsiTheme="minorHAnsi" w:cstheme="minorHAnsi"/>
          <w:spacing w:val="-14"/>
        </w:rPr>
        <w:t xml:space="preserve"> </w:t>
      </w:r>
      <w:r w:rsidRPr="00974B6F">
        <w:rPr>
          <w:rFonts w:asciiTheme="minorHAnsi" w:hAnsiTheme="minorHAnsi" w:cstheme="minorHAnsi"/>
        </w:rPr>
        <w:t>will</w:t>
      </w:r>
      <w:r w:rsidRPr="00974B6F">
        <w:rPr>
          <w:rFonts w:asciiTheme="minorHAnsi" w:hAnsiTheme="minorHAnsi" w:cstheme="minorHAnsi"/>
          <w:spacing w:val="-17"/>
        </w:rPr>
        <w:t xml:space="preserve"> </w:t>
      </w:r>
      <w:r w:rsidRPr="00974B6F">
        <w:rPr>
          <w:rFonts w:asciiTheme="minorHAnsi" w:hAnsiTheme="minorHAnsi" w:cstheme="minorHAnsi"/>
        </w:rPr>
        <w:t xml:space="preserve">consider applications from Lodges or Chapters for grant support on behalf of </w:t>
      </w:r>
      <w:r w:rsidRPr="0049744C">
        <w:rPr>
          <w:rFonts w:asciiTheme="minorHAnsi" w:hAnsiTheme="minorHAnsi" w:cstheme="minorHAnsi"/>
          <w:b/>
          <w:bCs/>
        </w:rPr>
        <w:t>local charities</w:t>
      </w:r>
      <w:r w:rsidR="00DE12A0" w:rsidRPr="0049744C">
        <w:rPr>
          <w:rFonts w:asciiTheme="minorHAnsi" w:hAnsiTheme="minorHAnsi" w:cstheme="minorHAnsi"/>
          <w:b/>
          <w:bCs/>
        </w:rPr>
        <w:t xml:space="preserve"> </w:t>
      </w:r>
      <w:r w:rsidR="00DE12A0" w:rsidRPr="00974B6F">
        <w:rPr>
          <w:rFonts w:asciiTheme="minorHAnsi" w:hAnsiTheme="minorHAnsi" w:cstheme="minorHAnsi"/>
        </w:rPr>
        <w:t xml:space="preserve">or </w:t>
      </w:r>
      <w:r w:rsidR="000B2C5E" w:rsidRPr="0049744C">
        <w:rPr>
          <w:rFonts w:asciiTheme="minorHAnsi" w:hAnsiTheme="minorHAnsi" w:cstheme="minorHAnsi"/>
          <w:b/>
          <w:bCs/>
        </w:rPr>
        <w:t xml:space="preserve">other </w:t>
      </w:r>
      <w:r w:rsidR="00DE12A0" w:rsidRPr="0049744C">
        <w:rPr>
          <w:rFonts w:asciiTheme="minorHAnsi" w:hAnsiTheme="minorHAnsi" w:cstheme="minorHAnsi"/>
          <w:b/>
          <w:bCs/>
        </w:rPr>
        <w:t>good causes</w:t>
      </w:r>
      <w:r w:rsidRPr="00974B6F">
        <w:rPr>
          <w:rFonts w:asciiTheme="minorHAnsi" w:hAnsiTheme="minorHAnsi" w:cstheme="minorHAnsi"/>
        </w:rPr>
        <w:t xml:space="preserve"> which are being sponsored and supported by the Lodge or Chapter as part of </w:t>
      </w:r>
      <w:r w:rsidR="00DE12A0" w:rsidRPr="00974B6F">
        <w:rPr>
          <w:rFonts w:asciiTheme="minorHAnsi" w:hAnsiTheme="minorHAnsi" w:cstheme="minorHAnsi"/>
        </w:rPr>
        <w:t>its</w:t>
      </w:r>
      <w:r w:rsidRPr="00974B6F">
        <w:rPr>
          <w:rFonts w:asciiTheme="minorHAnsi" w:hAnsiTheme="minorHAnsi" w:cstheme="minorHAnsi"/>
        </w:rPr>
        <w:t xml:space="preserve"> </w:t>
      </w:r>
      <w:r w:rsidR="00485357">
        <w:rPr>
          <w:rFonts w:asciiTheme="minorHAnsi" w:hAnsiTheme="minorHAnsi" w:cstheme="minorHAnsi"/>
        </w:rPr>
        <w:t xml:space="preserve">own </w:t>
      </w:r>
      <w:r w:rsidRPr="0049744C">
        <w:rPr>
          <w:rFonts w:asciiTheme="minorHAnsi" w:hAnsiTheme="minorHAnsi" w:cstheme="minorHAnsi"/>
          <w:b/>
          <w:bCs/>
        </w:rPr>
        <w:t>charitable</w:t>
      </w:r>
      <w:r w:rsidRPr="00974B6F">
        <w:rPr>
          <w:rFonts w:asciiTheme="minorHAnsi" w:hAnsiTheme="minorHAnsi" w:cstheme="minorHAnsi"/>
          <w:spacing w:val="-4"/>
        </w:rPr>
        <w:t xml:space="preserve"> </w:t>
      </w:r>
      <w:r w:rsidRPr="00974B6F">
        <w:rPr>
          <w:rFonts w:asciiTheme="minorHAnsi" w:hAnsiTheme="minorHAnsi" w:cstheme="minorHAnsi"/>
        </w:rPr>
        <w:t>activity.</w:t>
      </w:r>
    </w:p>
    <w:p w14:paraId="04705F69" w14:textId="77777777" w:rsidR="004C0998" w:rsidRPr="00974B6F" w:rsidRDefault="004C0998" w:rsidP="001B77EF">
      <w:pPr>
        <w:pStyle w:val="BodyText"/>
        <w:spacing w:before="8"/>
        <w:ind w:left="142"/>
        <w:rPr>
          <w:rFonts w:asciiTheme="minorHAnsi" w:hAnsiTheme="minorHAnsi" w:cstheme="minorHAnsi"/>
        </w:rPr>
      </w:pPr>
    </w:p>
    <w:p w14:paraId="6608E67B" w14:textId="77777777" w:rsidR="004C0998" w:rsidRPr="00974B6F" w:rsidRDefault="000F6FD5" w:rsidP="001B77EF">
      <w:pPr>
        <w:pStyle w:val="Heading1"/>
        <w:ind w:left="142"/>
        <w:rPr>
          <w:rFonts w:asciiTheme="minorHAnsi" w:hAnsiTheme="minorHAnsi" w:cstheme="minorHAnsi"/>
          <w:u w:val="none"/>
        </w:rPr>
      </w:pPr>
      <w:r w:rsidRPr="00974B6F">
        <w:rPr>
          <w:rFonts w:asciiTheme="minorHAnsi" w:hAnsiTheme="minorHAnsi" w:cstheme="minorHAnsi"/>
          <w:u w:val="thick"/>
        </w:rPr>
        <w:t>General</w:t>
      </w:r>
    </w:p>
    <w:p w14:paraId="7E7EE462" w14:textId="77777777" w:rsidR="004C0998" w:rsidRPr="00974B6F" w:rsidRDefault="004C0998" w:rsidP="001B77EF">
      <w:pPr>
        <w:pStyle w:val="BodyText"/>
        <w:spacing w:before="5"/>
        <w:ind w:left="142"/>
        <w:rPr>
          <w:rFonts w:asciiTheme="minorHAnsi" w:hAnsiTheme="minorHAnsi" w:cstheme="minorHAnsi"/>
          <w:b/>
        </w:rPr>
      </w:pPr>
    </w:p>
    <w:p w14:paraId="650C6C6D" w14:textId="46A3A64C" w:rsidR="004C0998" w:rsidRPr="00974B6F" w:rsidRDefault="000F6FD5" w:rsidP="0049744C">
      <w:pPr>
        <w:pStyle w:val="ListParagraph"/>
        <w:numPr>
          <w:ilvl w:val="0"/>
          <w:numId w:val="4"/>
        </w:numPr>
        <w:tabs>
          <w:tab w:val="left" w:pos="827"/>
        </w:tabs>
        <w:spacing w:before="93"/>
        <w:ind w:left="794" w:hanging="227"/>
        <w:rPr>
          <w:rFonts w:asciiTheme="minorHAnsi" w:hAnsiTheme="minorHAnsi" w:cstheme="minorHAnsi"/>
          <w:sz w:val="20"/>
          <w:szCs w:val="20"/>
        </w:rPr>
      </w:pPr>
      <w:r w:rsidRPr="00974B6F">
        <w:rPr>
          <w:rFonts w:asciiTheme="minorHAnsi" w:hAnsiTheme="minorHAnsi" w:cstheme="minorHAnsi"/>
          <w:sz w:val="20"/>
          <w:szCs w:val="20"/>
        </w:rPr>
        <w:t>The charity</w:t>
      </w:r>
      <w:r w:rsidR="000B2C5E" w:rsidRPr="00974B6F">
        <w:rPr>
          <w:rFonts w:asciiTheme="minorHAnsi" w:hAnsiTheme="minorHAnsi" w:cstheme="minorHAnsi"/>
          <w:sz w:val="20"/>
          <w:szCs w:val="20"/>
        </w:rPr>
        <w:t xml:space="preserve"> or other good cause</w:t>
      </w:r>
      <w:r w:rsidR="005C0066">
        <w:rPr>
          <w:rFonts w:asciiTheme="minorHAnsi" w:hAnsiTheme="minorHAnsi" w:cstheme="minorHAnsi"/>
          <w:sz w:val="20"/>
          <w:szCs w:val="20"/>
        </w:rPr>
        <w:t xml:space="preserve"> proposed for support </w:t>
      </w:r>
      <w:r w:rsidRPr="00974B6F">
        <w:rPr>
          <w:rFonts w:asciiTheme="minorHAnsi" w:hAnsiTheme="minorHAnsi" w:cstheme="minorHAnsi"/>
          <w:sz w:val="20"/>
          <w:szCs w:val="20"/>
        </w:rPr>
        <w:t xml:space="preserve"> </w:t>
      </w:r>
      <w:r w:rsidRPr="0049744C">
        <w:rPr>
          <w:rFonts w:asciiTheme="minorHAnsi" w:hAnsiTheme="minorHAnsi" w:cstheme="minorHAnsi"/>
          <w:sz w:val="20"/>
          <w:szCs w:val="20"/>
          <w:u w:val="single"/>
        </w:rPr>
        <w:t>may or may not be</w:t>
      </w:r>
      <w:r w:rsidRPr="00974B6F">
        <w:rPr>
          <w:rFonts w:asciiTheme="minorHAnsi" w:hAnsiTheme="minorHAnsi" w:cstheme="minorHAnsi"/>
          <w:sz w:val="20"/>
          <w:szCs w:val="20"/>
        </w:rPr>
        <w:t xml:space="preserve"> a registered charity but:</w:t>
      </w:r>
    </w:p>
    <w:p w14:paraId="28A86FEF" w14:textId="77777777" w:rsidR="004C0998" w:rsidRPr="00974B6F" w:rsidRDefault="004C0998" w:rsidP="001B77EF">
      <w:pPr>
        <w:pStyle w:val="BodyText"/>
        <w:spacing w:before="6"/>
        <w:ind w:left="142"/>
        <w:rPr>
          <w:rFonts w:asciiTheme="minorHAnsi" w:hAnsiTheme="minorHAnsi" w:cstheme="minorHAnsi"/>
        </w:rPr>
      </w:pPr>
    </w:p>
    <w:p w14:paraId="60DAF199" w14:textId="0F2F7E7D" w:rsidR="004C0998" w:rsidRDefault="000F6FD5" w:rsidP="0049744C">
      <w:pPr>
        <w:pStyle w:val="ListParagraph"/>
        <w:numPr>
          <w:ilvl w:val="0"/>
          <w:numId w:val="6"/>
        </w:numPr>
        <w:tabs>
          <w:tab w:val="left" w:pos="827"/>
        </w:tabs>
        <w:spacing w:line="247" w:lineRule="auto"/>
        <w:ind w:left="1134" w:right="125" w:hanging="454"/>
        <w:rPr>
          <w:rFonts w:asciiTheme="minorHAnsi" w:hAnsiTheme="minorHAnsi" w:cstheme="minorHAnsi"/>
          <w:sz w:val="20"/>
          <w:szCs w:val="20"/>
        </w:rPr>
      </w:pPr>
      <w:r w:rsidRPr="00D573BC">
        <w:rPr>
          <w:rFonts w:asciiTheme="minorHAnsi" w:hAnsiTheme="minorHAnsi" w:cstheme="minorHAnsi"/>
          <w:b/>
          <w:bCs/>
          <w:sz w:val="20"/>
          <w:szCs w:val="20"/>
          <w:u w:val="single"/>
        </w:rPr>
        <w:t xml:space="preserve">If </w:t>
      </w:r>
      <w:r w:rsidR="005C0066" w:rsidRPr="00D573BC">
        <w:rPr>
          <w:rFonts w:asciiTheme="minorHAnsi" w:hAnsiTheme="minorHAnsi" w:cstheme="minorHAnsi"/>
          <w:b/>
          <w:bCs/>
          <w:sz w:val="20"/>
          <w:szCs w:val="20"/>
          <w:u w:val="single"/>
        </w:rPr>
        <w:t xml:space="preserve">it is </w:t>
      </w:r>
      <w:r w:rsidRPr="00D573BC">
        <w:rPr>
          <w:rFonts w:asciiTheme="minorHAnsi" w:hAnsiTheme="minorHAnsi" w:cstheme="minorHAnsi"/>
          <w:b/>
          <w:bCs/>
          <w:sz w:val="20"/>
          <w:szCs w:val="20"/>
          <w:u w:val="single"/>
        </w:rPr>
        <w:t>not</w:t>
      </w:r>
      <w:r w:rsidRPr="00974B6F">
        <w:rPr>
          <w:rFonts w:asciiTheme="minorHAnsi" w:hAnsiTheme="minorHAnsi" w:cstheme="minorHAnsi"/>
          <w:sz w:val="20"/>
          <w:szCs w:val="20"/>
        </w:rPr>
        <w:t xml:space="preserve"> a registered charity, </w:t>
      </w:r>
      <w:r w:rsidR="005C0066">
        <w:rPr>
          <w:rFonts w:asciiTheme="minorHAnsi" w:hAnsiTheme="minorHAnsi" w:cstheme="minorHAnsi"/>
          <w:sz w:val="20"/>
          <w:szCs w:val="20"/>
        </w:rPr>
        <w:t xml:space="preserve">it </w:t>
      </w:r>
      <w:r w:rsidRPr="00974B6F">
        <w:rPr>
          <w:rFonts w:asciiTheme="minorHAnsi" w:hAnsiTheme="minorHAnsi" w:cstheme="minorHAnsi"/>
          <w:sz w:val="20"/>
          <w:szCs w:val="20"/>
        </w:rPr>
        <w:t>must be “</w:t>
      </w:r>
      <w:r w:rsidR="00DE12A0" w:rsidRPr="00974B6F">
        <w:rPr>
          <w:rFonts w:asciiTheme="minorHAnsi" w:hAnsiTheme="minorHAnsi" w:cstheme="minorHAnsi"/>
          <w:sz w:val="20"/>
          <w:szCs w:val="20"/>
        </w:rPr>
        <w:t xml:space="preserve">a </w:t>
      </w:r>
      <w:r w:rsidRPr="00974B6F">
        <w:rPr>
          <w:rFonts w:asciiTheme="minorHAnsi" w:hAnsiTheme="minorHAnsi" w:cstheme="minorHAnsi"/>
          <w:sz w:val="20"/>
          <w:szCs w:val="20"/>
        </w:rPr>
        <w:t>good cause” the aims and objectives of which would define it as</w:t>
      </w:r>
      <w:r w:rsidR="00DE12A0" w:rsidRPr="00974B6F">
        <w:rPr>
          <w:rFonts w:asciiTheme="minorHAnsi" w:hAnsiTheme="minorHAnsi" w:cstheme="minorHAnsi"/>
          <w:sz w:val="20"/>
          <w:szCs w:val="20"/>
        </w:rPr>
        <w:t xml:space="preserve"> </w:t>
      </w:r>
      <w:r w:rsidR="00DE12A0" w:rsidRPr="0049744C">
        <w:rPr>
          <w:rFonts w:asciiTheme="minorHAnsi" w:hAnsiTheme="minorHAnsi" w:cstheme="minorHAnsi"/>
          <w:b/>
          <w:bCs/>
          <w:sz w:val="20"/>
          <w:szCs w:val="20"/>
        </w:rPr>
        <w:t>charitable</w:t>
      </w:r>
      <w:r w:rsidR="00DE12A0" w:rsidRPr="00974B6F">
        <w:rPr>
          <w:rFonts w:asciiTheme="minorHAnsi" w:hAnsiTheme="minorHAnsi" w:cstheme="minorHAnsi"/>
          <w:sz w:val="20"/>
          <w:szCs w:val="20"/>
        </w:rPr>
        <w:t xml:space="preserve">. In general terms this means that there should be </w:t>
      </w:r>
      <w:r w:rsidR="00DE12A0" w:rsidRPr="0049744C">
        <w:rPr>
          <w:rFonts w:asciiTheme="minorHAnsi" w:hAnsiTheme="minorHAnsi" w:cstheme="minorHAnsi"/>
          <w:sz w:val="20"/>
          <w:szCs w:val="20"/>
          <w:u w:val="single"/>
        </w:rPr>
        <w:t>an element of need</w:t>
      </w:r>
      <w:r w:rsidR="00DE12A0" w:rsidRPr="00974B6F">
        <w:rPr>
          <w:rFonts w:asciiTheme="minorHAnsi" w:hAnsiTheme="minorHAnsi" w:cstheme="minorHAnsi"/>
          <w:sz w:val="20"/>
          <w:szCs w:val="20"/>
        </w:rPr>
        <w:t xml:space="preserve"> rathe</w:t>
      </w:r>
      <w:r w:rsidR="000B2C5E" w:rsidRPr="00974B6F">
        <w:rPr>
          <w:rFonts w:asciiTheme="minorHAnsi" w:hAnsiTheme="minorHAnsi" w:cstheme="minorHAnsi"/>
          <w:sz w:val="20"/>
          <w:szCs w:val="20"/>
        </w:rPr>
        <w:t xml:space="preserve">r </w:t>
      </w:r>
      <w:r w:rsidR="00DE12A0" w:rsidRPr="00974B6F">
        <w:rPr>
          <w:rFonts w:asciiTheme="minorHAnsi" w:hAnsiTheme="minorHAnsi" w:cstheme="minorHAnsi"/>
          <w:sz w:val="20"/>
          <w:szCs w:val="20"/>
        </w:rPr>
        <w:t xml:space="preserve">than </w:t>
      </w:r>
      <w:r w:rsidR="000B2C5E" w:rsidRPr="00974B6F">
        <w:rPr>
          <w:rFonts w:asciiTheme="minorHAnsi" w:hAnsiTheme="minorHAnsi" w:cstheme="minorHAnsi"/>
          <w:sz w:val="20"/>
          <w:szCs w:val="20"/>
        </w:rPr>
        <w:t xml:space="preserve">a donation </w:t>
      </w:r>
      <w:r w:rsidR="00DE12A0" w:rsidRPr="00974B6F">
        <w:rPr>
          <w:rFonts w:asciiTheme="minorHAnsi" w:hAnsiTheme="minorHAnsi" w:cstheme="minorHAnsi"/>
          <w:sz w:val="20"/>
          <w:szCs w:val="20"/>
        </w:rPr>
        <w:t xml:space="preserve">just being </w:t>
      </w:r>
      <w:r w:rsidR="00DE12A0" w:rsidRPr="0049744C">
        <w:rPr>
          <w:rFonts w:asciiTheme="minorHAnsi" w:hAnsiTheme="minorHAnsi" w:cstheme="minorHAnsi"/>
          <w:sz w:val="20"/>
          <w:szCs w:val="20"/>
          <w:u w:val="single"/>
        </w:rPr>
        <w:t>“ a nice th</w:t>
      </w:r>
      <w:r w:rsidR="000B2C5E" w:rsidRPr="0049744C">
        <w:rPr>
          <w:rFonts w:asciiTheme="minorHAnsi" w:hAnsiTheme="minorHAnsi" w:cstheme="minorHAnsi"/>
          <w:sz w:val="20"/>
          <w:szCs w:val="20"/>
          <w:u w:val="single"/>
        </w:rPr>
        <w:t>i</w:t>
      </w:r>
      <w:r w:rsidR="00DE12A0" w:rsidRPr="0049744C">
        <w:rPr>
          <w:rFonts w:asciiTheme="minorHAnsi" w:hAnsiTheme="minorHAnsi" w:cstheme="minorHAnsi"/>
          <w:sz w:val="20"/>
          <w:szCs w:val="20"/>
          <w:u w:val="single"/>
        </w:rPr>
        <w:t>ng to do”</w:t>
      </w:r>
      <w:r w:rsidRPr="0049744C">
        <w:rPr>
          <w:rFonts w:asciiTheme="minorHAnsi" w:hAnsiTheme="minorHAnsi" w:cstheme="minorHAnsi"/>
          <w:sz w:val="20"/>
          <w:szCs w:val="20"/>
          <w:u w:val="single"/>
        </w:rPr>
        <w:t>;</w:t>
      </w:r>
      <w:r w:rsidR="0071405E">
        <w:rPr>
          <w:rStyle w:val="FootnoteReference"/>
          <w:rFonts w:asciiTheme="minorHAnsi" w:hAnsiTheme="minorHAnsi" w:cstheme="minorHAnsi"/>
          <w:sz w:val="20"/>
          <w:szCs w:val="20"/>
          <w:u w:val="single"/>
        </w:rPr>
        <w:footnoteReference w:id="1"/>
      </w:r>
    </w:p>
    <w:p w14:paraId="667B8A64" w14:textId="77777777" w:rsidR="001B5B5A" w:rsidRPr="00974B6F" w:rsidRDefault="001B5B5A" w:rsidP="0049744C">
      <w:pPr>
        <w:pStyle w:val="ListParagraph"/>
        <w:tabs>
          <w:tab w:val="left" w:pos="827"/>
        </w:tabs>
        <w:spacing w:line="247" w:lineRule="auto"/>
        <w:ind w:right="127" w:firstLine="0"/>
        <w:rPr>
          <w:rFonts w:asciiTheme="minorHAnsi" w:hAnsiTheme="minorHAnsi" w:cstheme="minorHAnsi"/>
          <w:sz w:val="20"/>
          <w:szCs w:val="20"/>
        </w:rPr>
      </w:pPr>
    </w:p>
    <w:p w14:paraId="4A736940" w14:textId="5012A881" w:rsidR="004C0998" w:rsidRDefault="000F6FD5" w:rsidP="0049744C">
      <w:pPr>
        <w:pStyle w:val="ListParagraph"/>
        <w:numPr>
          <w:ilvl w:val="0"/>
          <w:numId w:val="6"/>
        </w:numPr>
        <w:tabs>
          <w:tab w:val="left" w:pos="827"/>
        </w:tabs>
        <w:spacing w:line="247" w:lineRule="auto"/>
        <w:ind w:left="1134" w:right="125" w:hanging="454"/>
        <w:rPr>
          <w:rFonts w:asciiTheme="minorHAnsi" w:hAnsiTheme="minorHAnsi" w:cstheme="minorHAnsi"/>
          <w:sz w:val="20"/>
          <w:szCs w:val="20"/>
        </w:rPr>
      </w:pPr>
      <w:r w:rsidRPr="00D573BC">
        <w:rPr>
          <w:rFonts w:asciiTheme="minorHAnsi" w:hAnsiTheme="minorHAnsi" w:cstheme="minorHAnsi"/>
          <w:b/>
          <w:bCs/>
          <w:sz w:val="20"/>
          <w:szCs w:val="20"/>
          <w:u w:val="single"/>
        </w:rPr>
        <w:t xml:space="preserve">If </w:t>
      </w:r>
      <w:r w:rsidR="004E4D0A" w:rsidRPr="00D573BC">
        <w:rPr>
          <w:rFonts w:asciiTheme="minorHAnsi" w:hAnsiTheme="minorHAnsi" w:cstheme="minorHAnsi"/>
          <w:b/>
          <w:bCs/>
          <w:sz w:val="20"/>
          <w:szCs w:val="20"/>
          <w:u w:val="single"/>
        </w:rPr>
        <w:t>it is</w:t>
      </w:r>
      <w:r w:rsidR="004E4D0A">
        <w:rPr>
          <w:rFonts w:asciiTheme="minorHAnsi" w:hAnsiTheme="minorHAnsi" w:cstheme="minorHAnsi"/>
          <w:sz w:val="20"/>
          <w:szCs w:val="20"/>
          <w:u w:val="single"/>
        </w:rPr>
        <w:t xml:space="preserve"> </w:t>
      </w:r>
      <w:r w:rsidRPr="0049744C">
        <w:rPr>
          <w:rFonts w:asciiTheme="minorHAnsi" w:hAnsiTheme="minorHAnsi" w:cstheme="minorHAnsi"/>
          <w:sz w:val="20"/>
          <w:szCs w:val="20"/>
          <w:u w:val="single"/>
        </w:rPr>
        <w:t>a</w:t>
      </w:r>
      <w:r w:rsidRPr="00974B6F">
        <w:rPr>
          <w:rFonts w:asciiTheme="minorHAnsi" w:hAnsiTheme="minorHAnsi" w:cstheme="minorHAnsi"/>
          <w:sz w:val="20"/>
          <w:szCs w:val="20"/>
        </w:rPr>
        <w:t xml:space="preserve"> registered charity, </w:t>
      </w:r>
      <w:r w:rsidR="004E4D0A">
        <w:rPr>
          <w:rFonts w:asciiTheme="minorHAnsi" w:hAnsiTheme="minorHAnsi" w:cstheme="minorHAnsi"/>
          <w:sz w:val="20"/>
          <w:szCs w:val="20"/>
        </w:rPr>
        <w:t xml:space="preserve">it must </w:t>
      </w:r>
      <w:r w:rsidRPr="00974B6F">
        <w:rPr>
          <w:rFonts w:asciiTheme="minorHAnsi" w:hAnsiTheme="minorHAnsi" w:cstheme="minorHAnsi"/>
          <w:sz w:val="20"/>
          <w:szCs w:val="20"/>
        </w:rPr>
        <w:t>comply with Charity Commission requirements and file its annual accounts within nine months of the end of its financial</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year;</w:t>
      </w:r>
    </w:p>
    <w:p w14:paraId="3B9CDC1C" w14:textId="77777777" w:rsidR="001B5B5A" w:rsidRPr="0049744C" w:rsidRDefault="001B5B5A" w:rsidP="0049744C">
      <w:pPr>
        <w:pStyle w:val="ListParagraph"/>
        <w:tabs>
          <w:tab w:val="left" w:pos="827"/>
        </w:tabs>
        <w:spacing w:line="247" w:lineRule="auto"/>
        <w:ind w:left="1134" w:right="125" w:firstLine="0"/>
        <w:rPr>
          <w:rFonts w:asciiTheme="minorHAnsi" w:hAnsiTheme="minorHAnsi" w:cstheme="minorHAnsi"/>
          <w:sz w:val="20"/>
          <w:szCs w:val="20"/>
        </w:rPr>
      </w:pPr>
    </w:p>
    <w:p w14:paraId="4899A0F4" w14:textId="396F77A5" w:rsidR="004C0998" w:rsidRDefault="000F6FD5" w:rsidP="0049744C">
      <w:pPr>
        <w:pStyle w:val="ListParagraph"/>
        <w:numPr>
          <w:ilvl w:val="0"/>
          <w:numId w:val="6"/>
        </w:numPr>
        <w:tabs>
          <w:tab w:val="left" w:pos="827"/>
        </w:tabs>
        <w:spacing w:line="247" w:lineRule="auto"/>
        <w:ind w:left="1134" w:right="125" w:hanging="454"/>
        <w:rPr>
          <w:rFonts w:asciiTheme="minorHAnsi" w:hAnsiTheme="minorHAnsi" w:cstheme="minorHAnsi"/>
          <w:sz w:val="20"/>
          <w:szCs w:val="20"/>
        </w:rPr>
      </w:pPr>
      <w:r w:rsidRPr="00974B6F">
        <w:rPr>
          <w:rFonts w:asciiTheme="minorHAnsi" w:hAnsiTheme="minorHAnsi" w:cstheme="minorHAnsi"/>
          <w:sz w:val="20"/>
          <w:szCs w:val="20"/>
        </w:rPr>
        <w:t xml:space="preserve">Must normally have its principal office within the Province (see below </w:t>
      </w:r>
      <w:r w:rsidR="00867F5F" w:rsidRPr="00974B6F">
        <w:rPr>
          <w:rFonts w:asciiTheme="minorHAnsi" w:hAnsiTheme="minorHAnsi" w:cstheme="minorHAnsi"/>
          <w:sz w:val="20"/>
          <w:szCs w:val="20"/>
        </w:rPr>
        <w:t xml:space="preserve">for </w:t>
      </w:r>
      <w:r w:rsidR="00867F5F" w:rsidRPr="0049744C">
        <w:rPr>
          <w:rFonts w:asciiTheme="minorHAnsi" w:hAnsiTheme="minorHAnsi" w:cstheme="minorHAnsi"/>
          <w:sz w:val="20"/>
          <w:szCs w:val="20"/>
        </w:rPr>
        <w:t>charities</w:t>
      </w:r>
      <w:r w:rsidR="00DE12A0" w:rsidRPr="00974B6F">
        <w:rPr>
          <w:rFonts w:asciiTheme="minorHAnsi" w:hAnsiTheme="minorHAnsi" w:cstheme="minorHAnsi"/>
          <w:sz w:val="20"/>
          <w:szCs w:val="20"/>
        </w:rPr>
        <w:t xml:space="preserve"> which do not</w:t>
      </w:r>
      <w:r w:rsidR="004E4D0A">
        <w:rPr>
          <w:rFonts w:asciiTheme="minorHAnsi" w:hAnsiTheme="minorHAnsi" w:cstheme="minorHAnsi"/>
          <w:sz w:val="20"/>
          <w:szCs w:val="20"/>
        </w:rPr>
        <w:t xml:space="preserve"> meet this requirement</w:t>
      </w:r>
      <w:r w:rsidR="00666ADE">
        <w:rPr>
          <w:rFonts w:asciiTheme="minorHAnsi" w:hAnsiTheme="minorHAnsi" w:cstheme="minorHAnsi"/>
          <w:sz w:val="20"/>
          <w:szCs w:val="20"/>
        </w:rPr>
        <w:t>*</w:t>
      </w:r>
      <w:r w:rsidRPr="00974B6F">
        <w:rPr>
          <w:rFonts w:asciiTheme="minorHAnsi" w:hAnsiTheme="minorHAnsi" w:cstheme="minorHAnsi"/>
          <w:sz w:val="20"/>
          <w:szCs w:val="20"/>
        </w:rPr>
        <w:t>);</w:t>
      </w:r>
    </w:p>
    <w:p w14:paraId="3F785F45" w14:textId="77777777" w:rsidR="001B5B5A" w:rsidRDefault="001B5B5A" w:rsidP="0049744C">
      <w:pPr>
        <w:pStyle w:val="ListParagraph"/>
        <w:tabs>
          <w:tab w:val="left" w:pos="827"/>
        </w:tabs>
        <w:spacing w:line="247" w:lineRule="auto"/>
        <w:ind w:left="1134" w:right="125" w:firstLine="0"/>
        <w:rPr>
          <w:rFonts w:asciiTheme="minorHAnsi" w:hAnsiTheme="minorHAnsi" w:cstheme="minorHAnsi"/>
          <w:sz w:val="20"/>
          <w:szCs w:val="20"/>
        </w:rPr>
      </w:pPr>
    </w:p>
    <w:p w14:paraId="48C08F46" w14:textId="3F9C783E" w:rsidR="004C0998" w:rsidRPr="00974B6F" w:rsidRDefault="000F6FD5" w:rsidP="0049744C">
      <w:pPr>
        <w:pStyle w:val="ListParagraph"/>
        <w:numPr>
          <w:ilvl w:val="0"/>
          <w:numId w:val="6"/>
        </w:numPr>
        <w:tabs>
          <w:tab w:val="left" w:pos="827"/>
        </w:tabs>
        <w:spacing w:line="247" w:lineRule="auto"/>
        <w:ind w:left="1134" w:right="125" w:hanging="454"/>
        <w:rPr>
          <w:rFonts w:asciiTheme="minorHAnsi" w:hAnsiTheme="minorHAnsi" w:cstheme="minorHAnsi"/>
          <w:sz w:val="20"/>
          <w:szCs w:val="20"/>
        </w:rPr>
      </w:pPr>
      <w:r w:rsidRPr="00974B6F">
        <w:rPr>
          <w:rFonts w:asciiTheme="minorHAnsi" w:hAnsiTheme="minorHAnsi" w:cstheme="minorHAnsi"/>
          <w:sz w:val="20"/>
          <w:szCs w:val="20"/>
        </w:rPr>
        <w:t xml:space="preserve">Must </w:t>
      </w:r>
      <w:r w:rsidR="00DE12A0" w:rsidRPr="00974B6F">
        <w:rPr>
          <w:rFonts w:asciiTheme="minorHAnsi" w:hAnsiTheme="minorHAnsi" w:cstheme="minorHAnsi"/>
          <w:sz w:val="20"/>
          <w:szCs w:val="20"/>
        </w:rPr>
        <w:t xml:space="preserve">normally </w:t>
      </w:r>
      <w:r w:rsidRPr="00974B6F">
        <w:rPr>
          <w:rFonts w:asciiTheme="minorHAnsi" w:hAnsiTheme="minorHAnsi" w:cstheme="minorHAnsi"/>
          <w:sz w:val="20"/>
          <w:szCs w:val="20"/>
        </w:rPr>
        <w:t>undertake its charitable work principally within the</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Province</w:t>
      </w:r>
      <w:r w:rsidR="00DE12A0" w:rsidRPr="00974B6F">
        <w:rPr>
          <w:rFonts w:asciiTheme="minorHAnsi" w:hAnsiTheme="minorHAnsi" w:cstheme="minorHAnsi"/>
          <w:sz w:val="20"/>
          <w:szCs w:val="20"/>
        </w:rPr>
        <w:t xml:space="preserve"> (see below for charities which do not</w:t>
      </w:r>
      <w:r w:rsidR="004E4D0A">
        <w:rPr>
          <w:rFonts w:asciiTheme="minorHAnsi" w:hAnsiTheme="minorHAnsi" w:cstheme="minorHAnsi"/>
          <w:sz w:val="20"/>
          <w:szCs w:val="20"/>
        </w:rPr>
        <w:t xml:space="preserve"> meet this </w:t>
      </w:r>
      <w:r w:rsidR="00666ADE">
        <w:rPr>
          <w:rFonts w:asciiTheme="minorHAnsi" w:hAnsiTheme="minorHAnsi" w:cstheme="minorHAnsi"/>
          <w:sz w:val="20"/>
          <w:szCs w:val="20"/>
        </w:rPr>
        <w:t>requirement*</w:t>
      </w:r>
      <w:r w:rsidR="00DE12A0" w:rsidRPr="00974B6F">
        <w:rPr>
          <w:rFonts w:asciiTheme="minorHAnsi" w:hAnsiTheme="minorHAnsi" w:cstheme="minorHAnsi"/>
          <w:sz w:val="20"/>
          <w:szCs w:val="20"/>
        </w:rPr>
        <w:t>)</w:t>
      </w:r>
      <w:r w:rsidRPr="00974B6F">
        <w:rPr>
          <w:rFonts w:asciiTheme="minorHAnsi" w:hAnsiTheme="minorHAnsi" w:cstheme="minorHAnsi"/>
          <w:sz w:val="20"/>
          <w:szCs w:val="20"/>
        </w:rPr>
        <w:t>;</w:t>
      </w:r>
    </w:p>
    <w:p w14:paraId="1E455A15" w14:textId="77777777" w:rsidR="004C0998" w:rsidRPr="00974B6F" w:rsidRDefault="004C0998" w:rsidP="001B77EF">
      <w:pPr>
        <w:tabs>
          <w:tab w:val="left" w:pos="827"/>
        </w:tabs>
        <w:spacing w:before="8"/>
        <w:ind w:left="142"/>
        <w:rPr>
          <w:rFonts w:asciiTheme="minorHAnsi" w:hAnsiTheme="minorHAnsi" w:cstheme="minorHAnsi"/>
          <w:sz w:val="20"/>
          <w:szCs w:val="20"/>
        </w:rPr>
      </w:pPr>
    </w:p>
    <w:p w14:paraId="659D8F73" w14:textId="77777777" w:rsidR="004C0998" w:rsidRPr="00974B6F" w:rsidRDefault="000F6FD5" w:rsidP="0049744C">
      <w:pPr>
        <w:pStyle w:val="ListParagraph"/>
        <w:numPr>
          <w:ilvl w:val="0"/>
          <w:numId w:val="4"/>
        </w:numPr>
        <w:tabs>
          <w:tab w:val="left" w:pos="827"/>
        </w:tabs>
        <w:spacing w:before="93"/>
        <w:ind w:left="794" w:hanging="227"/>
        <w:rPr>
          <w:rFonts w:asciiTheme="minorHAnsi" w:hAnsiTheme="minorHAnsi" w:cstheme="minorHAnsi"/>
          <w:sz w:val="20"/>
          <w:szCs w:val="20"/>
        </w:rPr>
      </w:pPr>
      <w:r w:rsidRPr="00974B6F">
        <w:rPr>
          <w:rFonts w:asciiTheme="minorHAnsi" w:hAnsiTheme="minorHAnsi" w:cstheme="minorHAnsi"/>
          <w:sz w:val="20"/>
          <w:szCs w:val="20"/>
        </w:rPr>
        <w:t>Support may be available, for building works (including for religious or masonic buildings) where the building has significant use by the wider local</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community.</w:t>
      </w:r>
    </w:p>
    <w:p w14:paraId="689514FA" w14:textId="77777777" w:rsidR="004C0998" w:rsidRPr="00974B6F" w:rsidRDefault="004C0998" w:rsidP="001B77EF">
      <w:pPr>
        <w:pStyle w:val="BodyText"/>
        <w:spacing w:before="10"/>
        <w:ind w:left="142"/>
        <w:rPr>
          <w:rFonts w:asciiTheme="minorHAnsi" w:hAnsiTheme="minorHAnsi" w:cstheme="minorHAnsi"/>
        </w:rPr>
      </w:pPr>
    </w:p>
    <w:p w14:paraId="3A52B1BB" w14:textId="77777777" w:rsidR="004C0998" w:rsidRPr="00974B6F" w:rsidRDefault="000F6FD5" w:rsidP="0049744C">
      <w:pPr>
        <w:tabs>
          <w:tab w:val="left" w:pos="827"/>
        </w:tabs>
        <w:spacing w:line="250" w:lineRule="auto"/>
        <w:ind w:left="794" w:right="119" w:hanging="227"/>
        <w:rPr>
          <w:rFonts w:asciiTheme="minorHAnsi" w:hAnsiTheme="minorHAnsi" w:cstheme="minorHAnsi"/>
          <w:sz w:val="20"/>
          <w:szCs w:val="20"/>
        </w:rPr>
      </w:pPr>
      <w:r w:rsidRPr="00974B6F">
        <w:rPr>
          <w:rFonts w:asciiTheme="minorHAnsi" w:hAnsiTheme="minorHAnsi" w:cstheme="minorHAnsi"/>
          <w:sz w:val="20"/>
          <w:szCs w:val="20"/>
        </w:rPr>
        <w:tab/>
        <w:t xml:space="preserve">All applications for assistance </w:t>
      </w:r>
      <w:r w:rsidR="00E1381F">
        <w:rPr>
          <w:rFonts w:asciiTheme="minorHAnsi" w:hAnsiTheme="minorHAnsi" w:cstheme="minorHAnsi"/>
          <w:sz w:val="20"/>
          <w:szCs w:val="20"/>
        </w:rPr>
        <w:t xml:space="preserve">with buildings </w:t>
      </w:r>
      <w:r w:rsidRPr="00974B6F">
        <w:rPr>
          <w:rFonts w:asciiTheme="minorHAnsi" w:hAnsiTheme="minorHAnsi" w:cstheme="minorHAnsi"/>
          <w:sz w:val="20"/>
          <w:szCs w:val="20"/>
        </w:rPr>
        <w:t xml:space="preserve">must normally be sponsored and supported by Provincial Grand Lodge, </w:t>
      </w:r>
      <w:r w:rsidR="00DE12A0" w:rsidRPr="00974B6F">
        <w:rPr>
          <w:rFonts w:asciiTheme="minorHAnsi" w:hAnsiTheme="minorHAnsi" w:cstheme="minorHAnsi"/>
          <w:sz w:val="20"/>
          <w:szCs w:val="20"/>
        </w:rPr>
        <w:t xml:space="preserve">or a </w:t>
      </w:r>
      <w:r w:rsidRPr="00974B6F">
        <w:rPr>
          <w:rFonts w:asciiTheme="minorHAnsi" w:hAnsiTheme="minorHAnsi" w:cstheme="minorHAnsi"/>
          <w:sz w:val="20"/>
          <w:szCs w:val="20"/>
        </w:rPr>
        <w:t>Lodge or Chapter. FCYNER may take into account the sponsor’s own contribution</w:t>
      </w:r>
      <w:r w:rsidR="00D4046B" w:rsidRPr="00974B6F">
        <w:rPr>
          <w:rFonts w:asciiTheme="minorHAnsi" w:hAnsiTheme="minorHAnsi" w:cstheme="minorHAnsi"/>
          <w:sz w:val="20"/>
          <w:szCs w:val="20"/>
        </w:rPr>
        <w:t xml:space="preserve"> to</w:t>
      </w:r>
      <w:r w:rsidRPr="00974B6F">
        <w:rPr>
          <w:rFonts w:asciiTheme="minorHAnsi" w:hAnsiTheme="minorHAnsi" w:cstheme="minorHAnsi"/>
          <w:sz w:val="20"/>
          <w:szCs w:val="20"/>
        </w:rPr>
        <w:t xml:space="preserve"> </w:t>
      </w:r>
      <w:r w:rsidR="00DE12A0" w:rsidRPr="00974B6F">
        <w:rPr>
          <w:rFonts w:asciiTheme="minorHAnsi" w:hAnsiTheme="minorHAnsi" w:cstheme="minorHAnsi"/>
          <w:sz w:val="20"/>
          <w:szCs w:val="20"/>
        </w:rPr>
        <w:t>the charity or good cause</w:t>
      </w:r>
    </w:p>
    <w:p w14:paraId="117936E4" w14:textId="77777777" w:rsidR="004C0998" w:rsidRPr="00974B6F" w:rsidRDefault="004C0998">
      <w:pPr>
        <w:pStyle w:val="BodyText"/>
        <w:rPr>
          <w:rFonts w:asciiTheme="minorHAnsi" w:hAnsiTheme="minorHAnsi" w:cstheme="minorHAnsi"/>
        </w:rPr>
      </w:pPr>
    </w:p>
    <w:p w14:paraId="723B8824" w14:textId="21014FB1" w:rsidR="004C0998" w:rsidRPr="00974B6F" w:rsidRDefault="00666ADE">
      <w:pPr>
        <w:pStyle w:val="Heading1"/>
        <w:spacing w:before="155"/>
        <w:ind w:left="121"/>
        <w:rPr>
          <w:rFonts w:asciiTheme="minorHAnsi" w:hAnsiTheme="minorHAnsi" w:cstheme="minorHAnsi"/>
          <w:u w:val="none"/>
        </w:rPr>
      </w:pPr>
      <w:r>
        <w:rPr>
          <w:rFonts w:asciiTheme="minorHAnsi" w:hAnsiTheme="minorHAnsi" w:cstheme="minorHAnsi"/>
          <w:u w:val="thick"/>
        </w:rPr>
        <w:t>*</w:t>
      </w:r>
      <w:r w:rsidR="000F6FD5" w:rsidRPr="00974B6F">
        <w:rPr>
          <w:rFonts w:asciiTheme="minorHAnsi" w:hAnsiTheme="minorHAnsi" w:cstheme="minorHAnsi"/>
          <w:u w:val="thick"/>
        </w:rPr>
        <w:t>National Non-masonic Charities</w:t>
      </w:r>
      <w:r w:rsidR="00A841FF" w:rsidRPr="00974B6F">
        <w:rPr>
          <w:rFonts w:asciiTheme="minorHAnsi" w:hAnsiTheme="minorHAnsi" w:cstheme="minorHAnsi"/>
          <w:u w:val="thick"/>
        </w:rPr>
        <w:t xml:space="preserve"> or Charities operating both within and outside the Province</w:t>
      </w:r>
    </w:p>
    <w:p w14:paraId="70E2B992" w14:textId="77777777" w:rsidR="004C0998" w:rsidRPr="00974B6F" w:rsidRDefault="004C0998">
      <w:pPr>
        <w:pStyle w:val="BodyText"/>
        <w:spacing w:before="5"/>
        <w:rPr>
          <w:rFonts w:asciiTheme="minorHAnsi" w:hAnsiTheme="minorHAnsi" w:cstheme="minorHAnsi"/>
          <w:b/>
        </w:rPr>
      </w:pPr>
    </w:p>
    <w:p w14:paraId="44F616D7" w14:textId="18E3F0A9" w:rsidR="004C0998" w:rsidRDefault="000F6FD5" w:rsidP="0049744C">
      <w:pPr>
        <w:pStyle w:val="ListParagraph"/>
        <w:numPr>
          <w:ilvl w:val="0"/>
          <w:numId w:val="11"/>
        </w:numPr>
        <w:tabs>
          <w:tab w:val="left" w:pos="842"/>
        </w:tabs>
        <w:spacing w:before="93"/>
        <w:ind w:left="794" w:hanging="227"/>
        <w:rPr>
          <w:rFonts w:asciiTheme="minorHAnsi" w:hAnsiTheme="minorHAnsi" w:cstheme="minorHAnsi"/>
          <w:sz w:val="20"/>
          <w:szCs w:val="20"/>
        </w:rPr>
      </w:pPr>
      <w:r w:rsidRPr="00974B6F">
        <w:rPr>
          <w:rFonts w:asciiTheme="minorHAnsi" w:hAnsiTheme="minorHAnsi" w:cstheme="minorHAnsi"/>
          <w:sz w:val="20"/>
          <w:szCs w:val="20"/>
        </w:rPr>
        <w:t>Applicants for grants in favour of national non-masonic charities will normally be advised that such applications should be addressed to</w:t>
      </w:r>
      <w:r w:rsidR="00666ADE">
        <w:rPr>
          <w:rFonts w:asciiTheme="minorHAnsi" w:hAnsiTheme="minorHAnsi" w:cstheme="minorHAnsi"/>
          <w:sz w:val="20"/>
          <w:szCs w:val="20"/>
        </w:rPr>
        <w:t xml:space="preserve"> the</w:t>
      </w:r>
      <w:r w:rsidRPr="00974B6F">
        <w:rPr>
          <w:rFonts w:asciiTheme="minorHAnsi" w:hAnsiTheme="minorHAnsi" w:cstheme="minorHAnsi"/>
          <w:sz w:val="20"/>
          <w:szCs w:val="20"/>
        </w:rPr>
        <w:t xml:space="preserve"> </w:t>
      </w:r>
      <w:r w:rsidRPr="0049744C">
        <w:rPr>
          <w:rFonts w:asciiTheme="minorHAnsi" w:hAnsiTheme="minorHAnsi" w:cstheme="minorHAnsi"/>
          <w:b/>
          <w:bCs/>
          <w:sz w:val="20"/>
          <w:szCs w:val="20"/>
        </w:rPr>
        <w:t>Masonic Charitable Foundation</w:t>
      </w:r>
      <w:r w:rsidRPr="00974B6F">
        <w:rPr>
          <w:rFonts w:asciiTheme="minorHAnsi" w:hAnsiTheme="minorHAnsi" w:cstheme="minorHAnsi"/>
          <w:sz w:val="20"/>
          <w:szCs w:val="20"/>
        </w:rPr>
        <w:t>;</w:t>
      </w:r>
    </w:p>
    <w:p w14:paraId="7A856BDF" w14:textId="77777777" w:rsidR="00352FD7" w:rsidRPr="00974B6F" w:rsidRDefault="00352FD7" w:rsidP="0049744C">
      <w:pPr>
        <w:pStyle w:val="ListParagraph"/>
        <w:tabs>
          <w:tab w:val="left" w:pos="842"/>
        </w:tabs>
        <w:spacing w:before="92" w:line="249" w:lineRule="auto"/>
        <w:ind w:left="841" w:right="123" w:firstLine="0"/>
        <w:rPr>
          <w:rFonts w:asciiTheme="minorHAnsi" w:hAnsiTheme="minorHAnsi" w:cstheme="minorHAnsi"/>
          <w:sz w:val="20"/>
          <w:szCs w:val="20"/>
        </w:rPr>
      </w:pPr>
    </w:p>
    <w:p w14:paraId="2FD7193D" w14:textId="77777777" w:rsidR="004C0998" w:rsidRDefault="000F6FD5" w:rsidP="0049744C">
      <w:pPr>
        <w:pStyle w:val="ListParagraph"/>
        <w:numPr>
          <w:ilvl w:val="0"/>
          <w:numId w:val="11"/>
        </w:numPr>
        <w:tabs>
          <w:tab w:val="left" w:pos="842"/>
        </w:tabs>
        <w:spacing w:before="93"/>
        <w:ind w:left="794" w:hanging="227"/>
        <w:rPr>
          <w:rFonts w:asciiTheme="minorHAnsi" w:hAnsiTheme="minorHAnsi" w:cstheme="minorHAnsi"/>
          <w:sz w:val="20"/>
          <w:szCs w:val="20"/>
        </w:rPr>
      </w:pPr>
      <w:r w:rsidRPr="00974B6F">
        <w:rPr>
          <w:rFonts w:asciiTheme="minorHAnsi" w:hAnsiTheme="minorHAnsi" w:cstheme="minorHAnsi"/>
          <w:sz w:val="20"/>
          <w:szCs w:val="20"/>
        </w:rPr>
        <w:lastRenderedPageBreak/>
        <w:t>Where</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a</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national</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non-masonic</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charity</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has</w:t>
      </w:r>
      <w:r w:rsidRPr="0049744C">
        <w:rPr>
          <w:rFonts w:asciiTheme="minorHAnsi" w:hAnsiTheme="minorHAnsi" w:cstheme="minorHAnsi"/>
          <w:sz w:val="20"/>
          <w:szCs w:val="20"/>
        </w:rPr>
        <w:t xml:space="preserve"> </w:t>
      </w:r>
      <w:r w:rsidRPr="0049744C">
        <w:rPr>
          <w:rFonts w:asciiTheme="minorHAnsi" w:hAnsiTheme="minorHAnsi" w:cstheme="minorHAnsi"/>
          <w:b/>
          <w:bCs/>
          <w:sz w:val="20"/>
          <w:szCs w:val="20"/>
        </w:rPr>
        <w:t>local branches</w:t>
      </w:r>
      <w:r w:rsidRPr="00974B6F">
        <w:rPr>
          <w:rFonts w:asciiTheme="minorHAnsi" w:hAnsiTheme="minorHAnsi" w:cstheme="minorHAnsi"/>
          <w:sz w:val="20"/>
          <w:szCs w:val="20"/>
        </w:rPr>
        <w:t>,</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applications</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may</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be</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considered</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in</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favour of a local branch</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where:</w:t>
      </w:r>
      <w:r w:rsidR="00A841FF" w:rsidRPr="00974B6F">
        <w:rPr>
          <w:rFonts w:asciiTheme="minorHAnsi" w:hAnsiTheme="minorHAnsi" w:cstheme="minorHAnsi"/>
          <w:sz w:val="20"/>
          <w:szCs w:val="20"/>
        </w:rPr>
        <w:t xml:space="preserve"> </w:t>
      </w:r>
    </w:p>
    <w:p w14:paraId="47D7948C" w14:textId="77777777" w:rsidR="00A1578B" w:rsidRPr="0049744C" w:rsidRDefault="00A1578B" w:rsidP="0049744C">
      <w:pPr>
        <w:pStyle w:val="ListParagraph"/>
        <w:rPr>
          <w:rFonts w:asciiTheme="minorHAnsi" w:hAnsiTheme="minorHAnsi" w:cstheme="minorHAnsi"/>
          <w:sz w:val="20"/>
          <w:szCs w:val="20"/>
        </w:rPr>
      </w:pPr>
    </w:p>
    <w:p w14:paraId="69EFF88C" w14:textId="77777777" w:rsidR="004C0998" w:rsidRDefault="000F6FD5" w:rsidP="0049744C">
      <w:pPr>
        <w:pStyle w:val="ListParagraph"/>
        <w:numPr>
          <w:ilvl w:val="0"/>
          <w:numId w:val="12"/>
        </w:numPr>
        <w:tabs>
          <w:tab w:val="left" w:pos="827"/>
        </w:tabs>
        <w:spacing w:line="247" w:lineRule="auto"/>
        <w:ind w:left="1134" w:right="125" w:hanging="454"/>
        <w:rPr>
          <w:rFonts w:asciiTheme="minorHAnsi" w:hAnsiTheme="minorHAnsi" w:cstheme="minorHAnsi"/>
          <w:sz w:val="20"/>
          <w:szCs w:val="20"/>
        </w:rPr>
      </w:pPr>
      <w:r w:rsidRPr="00974B6F">
        <w:rPr>
          <w:rFonts w:asciiTheme="minorHAnsi" w:hAnsiTheme="minorHAnsi" w:cstheme="minorHAnsi"/>
          <w:sz w:val="20"/>
          <w:szCs w:val="20"/>
        </w:rPr>
        <w:t xml:space="preserve">That branch is located </w:t>
      </w:r>
      <w:r w:rsidRPr="00B71717">
        <w:rPr>
          <w:rFonts w:asciiTheme="minorHAnsi" w:hAnsiTheme="minorHAnsi" w:cstheme="minorHAnsi"/>
          <w:sz w:val="20"/>
          <w:szCs w:val="20"/>
          <w:u w:val="single"/>
        </w:rPr>
        <w:t>within</w:t>
      </w:r>
      <w:r w:rsidRPr="00974B6F">
        <w:rPr>
          <w:rFonts w:asciiTheme="minorHAnsi" w:hAnsiTheme="minorHAnsi" w:cstheme="minorHAnsi"/>
          <w:sz w:val="20"/>
          <w:szCs w:val="20"/>
        </w:rPr>
        <w:t xml:space="preserve"> the</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Province;</w:t>
      </w:r>
    </w:p>
    <w:p w14:paraId="79C55355" w14:textId="77777777" w:rsidR="00A1578B" w:rsidRPr="00974B6F" w:rsidRDefault="00A1578B" w:rsidP="0049744C">
      <w:pPr>
        <w:pStyle w:val="ListParagraph"/>
        <w:tabs>
          <w:tab w:val="left" w:pos="827"/>
        </w:tabs>
        <w:spacing w:before="8"/>
        <w:ind w:firstLine="0"/>
        <w:rPr>
          <w:rFonts w:asciiTheme="minorHAnsi" w:hAnsiTheme="minorHAnsi" w:cstheme="minorHAnsi"/>
          <w:sz w:val="20"/>
          <w:szCs w:val="20"/>
        </w:rPr>
      </w:pPr>
    </w:p>
    <w:p w14:paraId="361F0653" w14:textId="77777777" w:rsidR="004C0998" w:rsidRDefault="000F6FD5" w:rsidP="0049744C">
      <w:pPr>
        <w:pStyle w:val="ListParagraph"/>
        <w:numPr>
          <w:ilvl w:val="0"/>
          <w:numId w:val="12"/>
        </w:numPr>
        <w:tabs>
          <w:tab w:val="left" w:pos="827"/>
        </w:tabs>
        <w:spacing w:line="247" w:lineRule="auto"/>
        <w:ind w:left="1134" w:right="125" w:hanging="454"/>
        <w:rPr>
          <w:rFonts w:asciiTheme="minorHAnsi" w:hAnsiTheme="minorHAnsi" w:cstheme="minorHAnsi"/>
          <w:sz w:val="20"/>
          <w:szCs w:val="20"/>
        </w:rPr>
      </w:pPr>
      <w:r w:rsidRPr="00974B6F">
        <w:rPr>
          <w:rFonts w:asciiTheme="minorHAnsi" w:hAnsiTheme="minorHAnsi" w:cstheme="minorHAnsi"/>
          <w:sz w:val="20"/>
          <w:szCs w:val="20"/>
        </w:rPr>
        <w:t>That branch is responsible for raising its own</w:t>
      </w:r>
      <w:r w:rsidRPr="0049744C">
        <w:rPr>
          <w:rFonts w:asciiTheme="minorHAnsi" w:hAnsiTheme="minorHAnsi" w:cstheme="minorHAnsi"/>
          <w:sz w:val="20"/>
          <w:szCs w:val="20"/>
        </w:rPr>
        <w:t xml:space="preserve"> </w:t>
      </w:r>
      <w:r w:rsidRPr="00974B6F">
        <w:rPr>
          <w:rFonts w:asciiTheme="minorHAnsi" w:hAnsiTheme="minorHAnsi" w:cstheme="minorHAnsi"/>
          <w:sz w:val="20"/>
          <w:szCs w:val="20"/>
        </w:rPr>
        <w:t>funds;</w:t>
      </w:r>
    </w:p>
    <w:p w14:paraId="3BD39D33" w14:textId="77777777" w:rsidR="00A1578B" w:rsidRPr="0049744C" w:rsidRDefault="00A1578B" w:rsidP="0049744C">
      <w:pPr>
        <w:pStyle w:val="ListParagraph"/>
        <w:rPr>
          <w:rFonts w:asciiTheme="minorHAnsi" w:hAnsiTheme="minorHAnsi" w:cstheme="minorHAnsi"/>
          <w:sz w:val="20"/>
          <w:szCs w:val="20"/>
        </w:rPr>
      </w:pPr>
    </w:p>
    <w:p w14:paraId="5F427478" w14:textId="46C98595" w:rsidR="004C0998" w:rsidRDefault="000F6FD5" w:rsidP="0049744C">
      <w:pPr>
        <w:pStyle w:val="ListParagraph"/>
        <w:numPr>
          <w:ilvl w:val="0"/>
          <w:numId w:val="12"/>
        </w:numPr>
        <w:tabs>
          <w:tab w:val="left" w:pos="827"/>
        </w:tabs>
        <w:spacing w:line="247" w:lineRule="auto"/>
        <w:ind w:left="1134" w:right="125" w:hanging="454"/>
        <w:rPr>
          <w:rFonts w:asciiTheme="minorHAnsi" w:hAnsiTheme="minorHAnsi" w:cstheme="minorHAnsi"/>
          <w:sz w:val="20"/>
          <w:szCs w:val="20"/>
        </w:rPr>
      </w:pPr>
      <w:r w:rsidRPr="00974B6F">
        <w:rPr>
          <w:rFonts w:asciiTheme="minorHAnsi" w:hAnsiTheme="minorHAnsi" w:cstheme="minorHAnsi"/>
          <w:sz w:val="20"/>
          <w:szCs w:val="20"/>
        </w:rPr>
        <w:t xml:space="preserve">That branch </w:t>
      </w:r>
      <w:r w:rsidR="00A841FF" w:rsidRPr="00974B6F">
        <w:rPr>
          <w:rFonts w:asciiTheme="minorHAnsi" w:hAnsiTheme="minorHAnsi" w:cstheme="minorHAnsi"/>
          <w:sz w:val="20"/>
          <w:szCs w:val="20"/>
        </w:rPr>
        <w:t xml:space="preserve">confirms in writing that any funds received by way of grant will be used </w:t>
      </w:r>
      <w:r w:rsidRPr="00974B6F">
        <w:rPr>
          <w:rFonts w:asciiTheme="minorHAnsi" w:hAnsiTheme="minorHAnsi" w:cstheme="minorHAnsi"/>
          <w:sz w:val="20"/>
          <w:szCs w:val="20"/>
        </w:rPr>
        <w:t xml:space="preserve">for </w:t>
      </w:r>
      <w:r w:rsidRPr="0049744C">
        <w:rPr>
          <w:rFonts w:asciiTheme="minorHAnsi" w:hAnsiTheme="minorHAnsi" w:cstheme="minorHAnsi"/>
          <w:b/>
          <w:bCs/>
          <w:sz w:val="20"/>
          <w:szCs w:val="20"/>
        </w:rPr>
        <w:t>charitable</w:t>
      </w:r>
      <w:r w:rsidRPr="00974B6F">
        <w:rPr>
          <w:rFonts w:asciiTheme="minorHAnsi" w:hAnsiTheme="minorHAnsi" w:cstheme="minorHAnsi"/>
          <w:sz w:val="20"/>
          <w:szCs w:val="20"/>
        </w:rPr>
        <w:t xml:space="preserve"> work undert</w:t>
      </w:r>
      <w:r w:rsidR="00A841FF" w:rsidRPr="00974B6F">
        <w:rPr>
          <w:rFonts w:asciiTheme="minorHAnsi" w:hAnsiTheme="minorHAnsi" w:cstheme="minorHAnsi"/>
          <w:sz w:val="20"/>
          <w:szCs w:val="20"/>
        </w:rPr>
        <w:t>aken</w:t>
      </w:r>
      <w:r w:rsidR="000B2C5E" w:rsidRPr="00974B6F">
        <w:rPr>
          <w:rFonts w:asciiTheme="minorHAnsi" w:hAnsiTheme="minorHAnsi" w:cstheme="minorHAnsi"/>
          <w:sz w:val="20"/>
          <w:szCs w:val="20"/>
        </w:rPr>
        <w:t xml:space="preserve"> </w:t>
      </w:r>
      <w:r w:rsidRPr="00955CC9">
        <w:rPr>
          <w:rFonts w:asciiTheme="minorHAnsi" w:hAnsiTheme="minorHAnsi" w:cstheme="minorHAnsi"/>
          <w:sz w:val="20"/>
          <w:szCs w:val="20"/>
          <w:u w:val="single"/>
        </w:rPr>
        <w:t>within</w:t>
      </w:r>
      <w:r w:rsidRPr="00974B6F">
        <w:rPr>
          <w:rFonts w:asciiTheme="minorHAnsi" w:hAnsiTheme="minorHAnsi" w:cstheme="minorHAnsi"/>
          <w:sz w:val="20"/>
          <w:szCs w:val="20"/>
        </w:rPr>
        <w:t xml:space="preserve"> the Province</w:t>
      </w:r>
      <w:r w:rsidR="00703473">
        <w:rPr>
          <w:rFonts w:asciiTheme="minorHAnsi" w:hAnsiTheme="minorHAnsi" w:cstheme="minorHAnsi"/>
          <w:sz w:val="20"/>
          <w:szCs w:val="20"/>
        </w:rPr>
        <w:t>.</w:t>
      </w:r>
    </w:p>
    <w:p w14:paraId="40C45EBC" w14:textId="77777777" w:rsidR="00A1578B" w:rsidRDefault="00A1578B" w:rsidP="0049744C">
      <w:pPr>
        <w:pStyle w:val="ListParagraph"/>
        <w:tabs>
          <w:tab w:val="left" w:pos="827"/>
        </w:tabs>
        <w:spacing w:line="247" w:lineRule="auto"/>
        <w:ind w:left="142" w:right="116" w:firstLine="0"/>
        <w:rPr>
          <w:rFonts w:asciiTheme="minorHAnsi" w:hAnsiTheme="minorHAnsi" w:cstheme="minorHAnsi"/>
          <w:sz w:val="20"/>
          <w:szCs w:val="20"/>
        </w:rPr>
      </w:pPr>
    </w:p>
    <w:p w14:paraId="137B0307" w14:textId="5261326E" w:rsidR="00974B6F" w:rsidRPr="00974B6F" w:rsidRDefault="00974B6F" w:rsidP="0049744C">
      <w:pPr>
        <w:pStyle w:val="ListParagraph"/>
        <w:numPr>
          <w:ilvl w:val="0"/>
          <w:numId w:val="11"/>
        </w:numPr>
        <w:tabs>
          <w:tab w:val="left" w:pos="842"/>
        </w:tabs>
        <w:spacing w:before="93"/>
        <w:ind w:left="794" w:hanging="227"/>
        <w:rPr>
          <w:rFonts w:asciiTheme="minorHAnsi" w:hAnsiTheme="minorHAnsi" w:cstheme="minorHAnsi"/>
          <w:sz w:val="20"/>
          <w:szCs w:val="20"/>
        </w:rPr>
      </w:pPr>
      <w:r w:rsidRPr="00974B6F">
        <w:rPr>
          <w:rFonts w:asciiTheme="minorHAnsi" w:hAnsiTheme="minorHAnsi" w:cstheme="minorHAnsi"/>
          <w:sz w:val="20"/>
          <w:szCs w:val="20"/>
        </w:rPr>
        <w:t xml:space="preserve">Where a charity is based outside the Province but operates wholly or partly within the Province, applications may be considered where the charity confirms in writing that any funds received by way of grant will be used for </w:t>
      </w:r>
      <w:r w:rsidRPr="0049744C">
        <w:rPr>
          <w:rFonts w:asciiTheme="minorHAnsi" w:hAnsiTheme="minorHAnsi" w:cstheme="minorHAnsi"/>
          <w:b/>
          <w:bCs/>
          <w:sz w:val="20"/>
          <w:szCs w:val="20"/>
        </w:rPr>
        <w:t>charitable work undertaken within the Province</w:t>
      </w:r>
      <w:r w:rsidR="00703473">
        <w:rPr>
          <w:rFonts w:asciiTheme="minorHAnsi" w:hAnsiTheme="minorHAnsi" w:cstheme="minorHAnsi"/>
          <w:sz w:val="20"/>
          <w:szCs w:val="20"/>
        </w:rPr>
        <w:t>.</w:t>
      </w:r>
    </w:p>
    <w:p w14:paraId="712FD871" w14:textId="77777777" w:rsidR="00A841FF" w:rsidRPr="00974B6F" w:rsidRDefault="00A841FF" w:rsidP="0049744C">
      <w:pPr>
        <w:pStyle w:val="ListParagraph"/>
        <w:tabs>
          <w:tab w:val="left" w:pos="842"/>
        </w:tabs>
        <w:spacing w:line="247" w:lineRule="auto"/>
        <w:ind w:left="142" w:right="116" w:firstLine="0"/>
        <w:rPr>
          <w:rFonts w:asciiTheme="minorHAnsi" w:hAnsiTheme="minorHAnsi" w:cstheme="minorHAnsi"/>
          <w:sz w:val="20"/>
          <w:szCs w:val="20"/>
        </w:rPr>
      </w:pPr>
    </w:p>
    <w:p w14:paraId="538F4A08" w14:textId="77777777" w:rsidR="004C0998" w:rsidRPr="00974B6F" w:rsidRDefault="00974B6F" w:rsidP="00974B6F">
      <w:pPr>
        <w:tabs>
          <w:tab w:val="left" w:pos="1202"/>
        </w:tabs>
        <w:spacing w:before="10" w:line="247" w:lineRule="auto"/>
        <w:ind w:right="127"/>
        <w:rPr>
          <w:rFonts w:asciiTheme="minorHAnsi" w:hAnsiTheme="minorHAnsi" w:cstheme="minorHAnsi"/>
          <w:sz w:val="20"/>
          <w:szCs w:val="20"/>
        </w:rPr>
      </w:pPr>
      <w:r>
        <w:rPr>
          <w:rFonts w:asciiTheme="minorHAnsi" w:hAnsiTheme="minorHAnsi" w:cstheme="minorHAnsi"/>
          <w:sz w:val="20"/>
          <w:szCs w:val="20"/>
        </w:rPr>
        <w:t xml:space="preserve">       </w:t>
      </w:r>
    </w:p>
    <w:p w14:paraId="3B17ECCC" w14:textId="77777777" w:rsidR="004C0998" w:rsidRPr="00703473" w:rsidRDefault="000F6FD5" w:rsidP="0049744C">
      <w:pPr>
        <w:tabs>
          <w:tab w:val="left" w:pos="827"/>
        </w:tabs>
        <w:spacing w:line="250" w:lineRule="auto"/>
        <w:ind w:left="794" w:right="119" w:hanging="227"/>
        <w:rPr>
          <w:rFonts w:asciiTheme="minorHAnsi" w:hAnsiTheme="minorHAnsi" w:cstheme="minorHAnsi"/>
        </w:rPr>
      </w:pPr>
      <w:r w:rsidRPr="00703473">
        <w:rPr>
          <w:rFonts w:asciiTheme="minorHAnsi" w:hAnsiTheme="minorHAnsi" w:cstheme="minorHAnsi"/>
          <w:sz w:val="20"/>
          <w:szCs w:val="20"/>
        </w:rPr>
        <w:t>The FCYNER has absolute discretion to vary these conditions from time to time.</w:t>
      </w:r>
    </w:p>
    <w:p w14:paraId="1FE42A6C" w14:textId="77777777" w:rsidR="004C0998" w:rsidRPr="00974B6F" w:rsidRDefault="004C0998">
      <w:pPr>
        <w:rPr>
          <w:rFonts w:asciiTheme="minorHAnsi" w:hAnsiTheme="minorHAnsi" w:cstheme="minorHAnsi"/>
          <w:sz w:val="20"/>
          <w:szCs w:val="20"/>
        </w:rPr>
        <w:sectPr w:rsidR="004C0998" w:rsidRPr="00974B6F">
          <w:footerReference w:type="default" r:id="rId9"/>
          <w:type w:val="continuous"/>
          <w:pgSz w:w="12240" w:h="15840"/>
          <w:pgMar w:top="1060" w:right="1240" w:bottom="1200" w:left="1240" w:header="720" w:footer="1012" w:gutter="0"/>
          <w:pgNumType w:start="1"/>
          <w:cols w:space="720"/>
        </w:sectPr>
      </w:pPr>
    </w:p>
    <w:p w14:paraId="0F3C42AF" w14:textId="77777777" w:rsidR="00974B6F" w:rsidRDefault="00974B6F" w:rsidP="00974B6F">
      <w:pPr>
        <w:pStyle w:val="BodyText"/>
        <w:spacing w:line="247" w:lineRule="auto"/>
        <w:ind w:left="130" w:hanging="10"/>
        <w:jc w:val="center"/>
        <w:rPr>
          <w:rFonts w:asciiTheme="minorHAnsi" w:hAnsiTheme="minorHAnsi" w:cstheme="minorHAnsi"/>
          <w:b/>
          <w:bCs/>
          <w:u w:val="single"/>
        </w:rPr>
      </w:pPr>
      <w:r>
        <w:rPr>
          <w:rFonts w:asciiTheme="minorHAnsi" w:hAnsiTheme="minorHAnsi" w:cstheme="minorHAnsi"/>
          <w:b/>
          <w:bCs/>
          <w:u w:val="single"/>
        </w:rPr>
        <w:lastRenderedPageBreak/>
        <w:t>Guidance Notes for Completing the Application Form</w:t>
      </w:r>
    </w:p>
    <w:p w14:paraId="15D6F810" w14:textId="77777777" w:rsidR="00974B6F" w:rsidRDefault="00974B6F" w:rsidP="00974B6F">
      <w:pPr>
        <w:pStyle w:val="BodyText"/>
        <w:spacing w:line="247" w:lineRule="auto"/>
        <w:ind w:left="130" w:hanging="10"/>
        <w:jc w:val="center"/>
        <w:rPr>
          <w:rFonts w:asciiTheme="minorHAnsi" w:hAnsiTheme="minorHAnsi" w:cstheme="minorHAnsi"/>
          <w:b/>
          <w:bCs/>
          <w:u w:val="single"/>
        </w:rPr>
      </w:pPr>
    </w:p>
    <w:p w14:paraId="72F73209" w14:textId="77777777" w:rsidR="00974B6F" w:rsidRDefault="00974B6F" w:rsidP="00974B6F">
      <w:pPr>
        <w:pStyle w:val="BodyText"/>
        <w:spacing w:line="247" w:lineRule="auto"/>
        <w:ind w:left="130" w:hanging="10"/>
        <w:jc w:val="center"/>
        <w:rPr>
          <w:rFonts w:asciiTheme="minorHAnsi" w:hAnsiTheme="minorHAnsi" w:cstheme="minorHAnsi"/>
          <w:b/>
          <w:bCs/>
          <w:i/>
          <w:iCs/>
          <w:u w:val="single"/>
        </w:rPr>
      </w:pPr>
      <w:r>
        <w:rPr>
          <w:rFonts w:asciiTheme="minorHAnsi" w:hAnsiTheme="minorHAnsi" w:cstheme="minorHAnsi"/>
          <w:b/>
          <w:bCs/>
          <w:u w:val="single"/>
        </w:rPr>
        <w:t>“</w:t>
      </w:r>
      <w:r>
        <w:rPr>
          <w:rFonts w:asciiTheme="minorHAnsi" w:hAnsiTheme="minorHAnsi" w:cstheme="minorHAnsi"/>
          <w:b/>
          <w:bCs/>
          <w:i/>
          <w:iCs/>
          <w:u w:val="single"/>
        </w:rPr>
        <w:t>Note the references to “charity” mean “charity or other good cause”</w:t>
      </w:r>
    </w:p>
    <w:p w14:paraId="10477444" w14:textId="77777777" w:rsidR="00974B6F" w:rsidRDefault="00974B6F" w:rsidP="00974B6F">
      <w:pPr>
        <w:pStyle w:val="BodyText"/>
        <w:spacing w:line="247" w:lineRule="auto"/>
        <w:ind w:left="130" w:hanging="10"/>
        <w:jc w:val="center"/>
        <w:rPr>
          <w:rFonts w:asciiTheme="minorHAnsi" w:hAnsiTheme="minorHAnsi" w:cstheme="minorHAnsi"/>
          <w:b/>
          <w:bCs/>
          <w:i/>
          <w:iCs/>
          <w:u w:val="single"/>
        </w:rPr>
      </w:pPr>
    </w:p>
    <w:p w14:paraId="204404E2" w14:textId="77777777" w:rsidR="00974B6F" w:rsidRPr="00974B6F" w:rsidRDefault="00974B6F" w:rsidP="000155ED">
      <w:pPr>
        <w:pStyle w:val="BodyText"/>
        <w:spacing w:line="247" w:lineRule="auto"/>
        <w:ind w:hanging="10"/>
        <w:rPr>
          <w:rFonts w:asciiTheme="minorHAnsi" w:hAnsiTheme="minorHAnsi" w:cstheme="minorHAnsi"/>
          <w:b/>
          <w:bCs/>
        </w:rPr>
      </w:pPr>
      <w:r w:rsidRPr="00974B6F">
        <w:rPr>
          <w:rFonts w:asciiTheme="minorHAnsi" w:hAnsiTheme="minorHAnsi" w:cstheme="minorHAnsi"/>
          <w:b/>
          <w:bCs/>
        </w:rPr>
        <w:t>Assistance already given by any Masonic Organisation</w:t>
      </w:r>
    </w:p>
    <w:p w14:paraId="6C7C2412" w14:textId="77777777" w:rsidR="00974B6F" w:rsidRDefault="00974B6F" w:rsidP="000155ED">
      <w:pPr>
        <w:pStyle w:val="BodyText"/>
        <w:spacing w:before="20"/>
        <w:ind w:right="111" w:hanging="10"/>
        <w:jc w:val="both"/>
        <w:rPr>
          <w:rFonts w:asciiTheme="minorHAnsi" w:hAnsiTheme="minorHAnsi" w:cstheme="minorHAnsi"/>
        </w:rPr>
      </w:pPr>
      <w:r w:rsidRPr="00974B6F">
        <w:rPr>
          <w:rFonts w:asciiTheme="minorHAnsi" w:hAnsiTheme="minorHAnsi" w:cstheme="minorHAnsi"/>
        </w:rPr>
        <w:t>Before submitting an application, try to establish whether the charity has received a grant from FCYNER or any other Masonic organisation in the recent past. Check</w:t>
      </w:r>
      <w:r w:rsidRPr="00974B6F">
        <w:rPr>
          <w:rFonts w:asciiTheme="minorHAnsi" w:hAnsiTheme="minorHAnsi" w:cstheme="minorHAnsi"/>
          <w:spacing w:val="-3"/>
        </w:rPr>
        <w:t xml:space="preserve"> </w:t>
      </w:r>
      <w:r w:rsidRPr="00974B6F">
        <w:rPr>
          <w:rFonts w:asciiTheme="minorHAnsi" w:hAnsiTheme="minorHAnsi" w:cstheme="minorHAnsi"/>
        </w:rPr>
        <w:t>this</w:t>
      </w:r>
      <w:r w:rsidRPr="00974B6F">
        <w:rPr>
          <w:rFonts w:asciiTheme="minorHAnsi" w:hAnsiTheme="minorHAnsi" w:cstheme="minorHAnsi"/>
          <w:spacing w:val="-3"/>
        </w:rPr>
        <w:t xml:space="preserve"> </w:t>
      </w:r>
      <w:r w:rsidRPr="00974B6F">
        <w:rPr>
          <w:rFonts w:asciiTheme="minorHAnsi" w:hAnsiTheme="minorHAnsi" w:cstheme="minorHAnsi"/>
        </w:rPr>
        <w:t>with</w:t>
      </w:r>
      <w:r w:rsidRPr="00974B6F">
        <w:rPr>
          <w:rFonts w:asciiTheme="minorHAnsi" w:hAnsiTheme="minorHAnsi" w:cstheme="minorHAnsi"/>
          <w:spacing w:val="-3"/>
        </w:rPr>
        <w:t xml:space="preserve"> </w:t>
      </w:r>
      <w:r w:rsidRPr="00974B6F">
        <w:rPr>
          <w:rFonts w:asciiTheme="minorHAnsi" w:hAnsiTheme="minorHAnsi" w:cstheme="minorHAnsi"/>
        </w:rPr>
        <w:t>the</w:t>
      </w:r>
      <w:r w:rsidRPr="00974B6F">
        <w:rPr>
          <w:rFonts w:asciiTheme="minorHAnsi" w:hAnsiTheme="minorHAnsi" w:cstheme="minorHAnsi"/>
          <w:spacing w:val="-6"/>
        </w:rPr>
        <w:t xml:space="preserve"> </w:t>
      </w:r>
      <w:r w:rsidRPr="00974B6F">
        <w:rPr>
          <w:rFonts w:asciiTheme="minorHAnsi" w:hAnsiTheme="minorHAnsi" w:cstheme="minorHAnsi"/>
        </w:rPr>
        <w:t>charity</w:t>
      </w:r>
      <w:r w:rsidRPr="00974B6F">
        <w:rPr>
          <w:rFonts w:asciiTheme="minorHAnsi" w:hAnsiTheme="minorHAnsi" w:cstheme="minorHAnsi"/>
          <w:spacing w:val="-3"/>
        </w:rPr>
        <w:t xml:space="preserve"> </w:t>
      </w:r>
      <w:r w:rsidRPr="00974B6F">
        <w:rPr>
          <w:rFonts w:asciiTheme="minorHAnsi" w:hAnsiTheme="minorHAnsi" w:cstheme="minorHAnsi"/>
        </w:rPr>
        <w:t>as</w:t>
      </w:r>
      <w:r w:rsidRPr="00974B6F">
        <w:rPr>
          <w:rFonts w:asciiTheme="minorHAnsi" w:hAnsiTheme="minorHAnsi" w:cstheme="minorHAnsi"/>
          <w:spacing w:val="-4"/>
        </w:rPr>
        <w:t xml:space="preserve"> </w:t>
      </w:r>
      <w:r w:rsidRPr="00974B6F">
        <w:rPr>
          <w:rFonts w:asciiTheme="minorHAnsi" w:hAnsiTheme="minorHAnsi" w:cstheme="minorHAnsi"/>
        </w:rPr>
        <w:t>another</w:t>
      </w:r>
      <w:r w:rsidRPr="00974B6F">
        <w:rPr>
          <w:rFonts w:asciiTheme="minorHAnsi" w:hAnsiTheme="minorHAnsi" w:cstheme="minorHAnsi"/>
          <w:spacing w:val="-4"/>
        </w:rPr>
        <w:t xml:space="preserve"> </w:t>
      </w:r>
      <w:r w:rsidRPr="00974B6F">
        <w:rPr>
          <w:rFonts w:asciiTheme="minorHAnsi" w:hAnsiTheme="minorHAnsi" w:cstheme="minorHAnsi"/>
        </w:rPr>
        <w:t>lodge</w:t>
      </w:r>
      <w:r w:rsidRPr="00974B6F">
        <w:rPr>
          <w:rFonts w:asciiTheme="minorHAnsi" w:hAnsiTheme="minorHAnsi" w:cstheme="minorHAnsi"/>
          <w:spacing w:val="-6"/>
        </w:rPr>
        <w:t xml:space="preserve"> </w:t>
      </w:r>
      <w:r w:rsidRPr="00974B6F">
        <w:rPr>
          <w:rFonts w:asciiTheme="minorHAnsi" w:hAnsiTheme="minorHAnsi" w:cstheme="minorHAnsi"/>
        </w:rPr>
        <w:t>may</w:t>
      </w:r>
      <w:r w:rsidRPr="00974B6F">
        <w:rPr>
          <w:rFonts w:asciiTheme="minorHAnsi" w:hAnsiTheme="minorHAnsi" w:cstheme="minorHAnsi"/>
          <w:spacing w:val="-3"/>
        </w:rPr>
        <w:t xml:space="preserve"> </w:t>
      </w:r>
      <w:r w:rsidRPr="00974B6F">
        <w:rPr>
          <w:rFonts w:asciiTheme="minorHAnsi" w:hAnsiTheme="minorHAnsi" w:cstheme="minorHAnsi"/>
        </w:rPr>
        <w:t>have</w:t>
      </w:r>
      <w:r w:rsidRPr="00974B6F">
        <w:rPr>
          <w:rFonts w:asciiTheme="minorHAnsi" w:hAnsiTheme="minorHAnsi" w:cstheme="minorHAnsi"/>
          <w:spacing w:val="-5"/>
        </w:rPr>
        <w:t xml:space="preserve"> </w:t>
      </w:r>
      <w:r w:rsidRPr="00974B6F">
        <w:rPr>
          <w:rFonts w:asciiTheme="minorHAnsi" w:hAnsiTheme="minorHAnsi" w:cstheme="minorHAnsi"/>
        </w:rPr>
        <w:t>succeeded</w:t>
      </w:r>
      <w:r w:rsidRPr="00974B6F">
        <w:rPr>
          <w:rFonts w:asciiTheme="minorHAnsi" w:hAnsiTheme="minorHAnsi" w:cstheme="minorHAnsi"/>
          <w:spacing w:val="-2"/>
        </w:rPr>
        <w:t xml:space="preserve"> </w:t>
      </w:r>
      <w:r w:rsidRPr="00974B6F">
        <w:rPr>
          <w:rFonts w:asciiTheme="minorHAnsi" w:hAnsiTheme="minorHAnsi" w:cstheme="minorHAnsi"/>
        </w:rPr>
        <w:t>in obtaining a grant about which you may be unaware. Your local Area Representative or the Provincial Grand Charity Steward will</w:t>
      </w:r>
      <w:r w:rsidR="000155ED">
        <w:rPr>
          <w:rFonts w:asciiTheme="minorHAnsi" w:hAnsiTheme="minorHAnsi" w:cstheme="minorHAnsi"/>
        </w:rPr>
        <w:t>,</w:t>
      </w:r>
      <w:r w:rsidRPr="00974B6F">
        <w:rPr>
          <w:rFonts w:asciiTheme="minorHAnsi" w:hAnsiTheme="minorHAnsi" w:cstheme="minorHAnsi"/>
        </w:rPr>
        <w:t xml:space="preserve"> upon request</w:t>
      </w:r>
      <w:r w:rsidR="000155ED">
        <w:rPr>
          <w:rFonts w:asciiTheme="minorHAnsi" w:hAnsiTheme="minorHAnsi" w:cstheme="minorHAnsi"/>
        </w:rPr>
        <w:t>,</w:t>
      </w:r>
      <w:r w:rsidRPr="00974B6F">
        <w:rPr>
          <w:rFonts w:asciiTheme="minorHAnsi" w:hAnsiTheme="minorHAnsi" w:cstheme="minorHAnsi"/>
        </w:rPr>
        <w:t xml:space="preserve"> help on this</w:t>
      </w:r>
      <w:r w:rsidRPr="00974B6F">
        <w:rPr>
          <w:rFonts w:asciiTheme="minorHAnsi" w:hAnsiTheme="minorHAnsi" w:cstheme="minorHAnsi"/>
          <w:spacing w:val="-5"/>
        </w:rPr>
        <w:t xml:space="preserve"> </w:t>
      </w:r>
      <w:r w:rsidR="005E271B">
        <w:rPr>
          <w:rFonts w:asciiTheme="minorHAnsi" w:hAnsiTheme="minorHAnsi" w:cstheme="minorHAnsi"/>
        </w:rPr>
        <w:t xml:space="preserve">point.  Generally, FCYNER is unlikely to make a grant to a charity </w:t>
      </w:r>
      <w:r w:rsidR="005E271B" w:rsidRPr="0049744C">
        <w:rPr>
          <w:rFonts w:asciiTheme="minorHAnsi" w:hAnsiTheme="minorHAnsi" w:cstheme="minorHAnsi"/>
          <w:b/>
          <w:bCs/>
        </w:rPr>
        <w:t>already assisted during the previous 2 years.</w:t>
      </w:r>
    </w:p>
    <w:p w14:paraId="008D32BB" w14:textId="77777777" w:rsidR="0049576A" w:rsidRPr="00974B6F" w:rsidRDefault="0049576A" w:rsidP="000155ED">
      <w:pPr>
        <w:pStyle w:val="BodyText"/>
        <w:spacing w:before="20"/>
        <w:ind w:right="111" w:hanging="10"/>
        <w:jc w:val="both"/>
        <w:rPr>
          <w:rFonts w:asciiTheme="minorHAnsi" w:hAnsiTheme="minorHAnsi" w:cstheme="minorHAnsi"/>
        </w:rPr>
      </w:pPr>
    </w:p>
    <w:p w14:paraId="7180BBCD" w14:textId="7C577268" w:rsidR="00974B6F" w:rsidRPr="00974B6F" w:rsidRDefault="00974B6F" w:rsidP="000155ED">
      <w:pPr>
        <w:pStyle w:val="BodyText"/>
        <w:spacing w:before="20"/>
        <w:ind w:right="111" w:hanging="10"/>
        <w:jc w:val="both"/>
        <w:rPr>
          <w:rFonts w:asciiTheme="minorHAnsi" w:hAnsiTheme="minorHAnsi" w:cstheme="minorHAnsi"/>
        </w:rPr>
      </w:pPr>
      <w:r w:rsidRPr="00974B6F">
        <w:rPr>
          <w:rFonts w:asciiTheme="minorHAnsi" w:hAnsiTheme="minorHAnsi" w:cstheme="minorHAnsi"/>
        </w:rPr>
        <w:t>Detail</w:t>
      </w:r>
      <w:r w:rsidR="000155ED">
        <w:rPr>
          <w:rFonts w:asciiTheme="minorHAnsi" w:hAnsiTheme="minorHAnsi" w:cstheme="minorHAnsi"/>
        </w:rPr>
        <w:t>s of previous donations can often</w:t>
      </w:r>
      <w:r w:rsidRPr="00974B6F">
        <w:rPr>
          <w:rFonts w:asciiTheme="minorHAnsi" w:hAnsiTheme="minorHAnsi" w:cstheme="minorHAnsi"/>
        </w:rPr>
        <w:t xml:space="preserve"> be found on the FCYNER Website (</w:t>
      </w:r>
      <w:hyperlink r:id="rId10" w:history="1">
        <w:r w:rsidR="000654BA" w:rsidRPr="002B59FC">
          <w:rPr>
            <w:rStyle w:val="Hyperlink"/>
            <w:rFonts w:asciiTheme="minorHAnsi" w:hAnsiTheme="minorHAnsi" w:cstheme="minorHAnsi"/>
          </w:rPr>
          <w:t>www.fcyner.org.uk</w:t>
        </w:r>
      </w:hyperlink>
      <w:r w:rsidR="000654BA">
        <w:rPr>
          <w:rFonts w:asciiTheme="minorHAnsi" w:hAnsiTheme="minorHAnsi" w:cstheme="minorHAnsi"/>
        </w:rPr>
        <w:t xml:space="preserve"> </w:t>
      </w:r>
      <w:r w:rsidRPr="00974B6F">
        <w:rPr>
          <w:rFonts w:asciiTheme="minorHAnsi" w:hAnsiTheme="minorHAnsi" w:cstheme="minorHAnsi"/>
        </w:rPr>
        <w:t>)</w:t>
      </w:r>
    </w:p>
    <w:p w14:paraId="72B18BA6" w14:textId="77777777" w:rsidR="00974B6F" w:rsidRDefault="00974B6F" w:rsidP="000155ED">
      <w:pPr>
        <w:pStyle w:val="BodyText"/>
        <w:spacing w:line="247" w:lineRule="auto"/>
        <w:ind w:hanging="10"/>
        <w:rPr>
          <w:rFonts w:asciiTheme="minorHAnsi" w:hAnsiTheme="minorHAnsi" w:cstheme="minorHAnsi"/>
        </w:rPr>
      </w:pPr>
    </w:p>
    <w:p w14:paraId="204759F7" w14:textId="77777777" w:rsidR="004C0998" w:rsidRPr="00974B6F" w:rsidRDefault="000F6FD5" w:rsidP="000155ED">
      <w:pPr>
        <w:pStyle w:val="BodyText"/>
        <w:spacing w:line="247" w:lineRule="auto"/>
        <w:ind w:hanging="10"/>
        <w:rPr>
          <w:rFonts w:asciiTheme="minorHAnsi" w:hAnsiTheme="minorHAnsi" w:cstheme="minorHAnsi"/>
        </w:rPr>
      </w:pPr>
      <w:r w:rsidRPr="00974B6F">
        <w:rPr>
          <w:rFonts w:asciiTheme="minorHAnsi" w:hAnsiTheme="minorHAnsi" w:cstheme="minorHAnsi"/>
        </w:rPr>
        <w:t>The donation made by your Lodge or Chapter in con</w:t>
      </w:r>
      <w:r w:rsidR="000155ED">
        <w:rPr>
          <w:rFonts w:asciiTheme="minorHAnsi" w:hAnsiTheme="minorHAnsi" w:cstheme="minorHAnsi"/>
        </w:rPr>
        <w:t>nection with the Application should</w:t>
      </w:r>
      <w:r w:rsidRPr="00974B6F">
        <w:rPr>
          <w:rFonts w:asciiTheme="minorHAnsi" w:hAnsiTheme="minorHAnsi" w:cstheme="minorHAnsi"/>
        </w:rPr>
        <w:t xml:space="preserve"> be included </w:t>
      </w:r>
      <w:r w:rsidR="000155ED">
        <w:rPr>
          <w:rFonts w:asciiTheme="minorHAnsi" w:hAnsiTheme="minorHAnsi" w:cstheme="minorHAnsi"/>
        </w:rPr>
        <w:t>in the “Assistance given by your Lodge”</w:t>
      </w:r>
      <w:r w:rsidR="000B2C5E" w:rsidRPr="00974B6F">
        <w:rPr>
          <w:rFonts w:asciiTheme="minorHAnsi" w:hAnsiTheme="minorHAnsi" w:cstheme="minorHAnsi"/>
        </w:rPr>
        <w:t xml:space="preserve"> box</w:t>
      </w:r>
      <w:r w:rsidR="000155ED">
        <w:rPr>
          <w:rFonts w:asciiTheme="minorHAnsi" w:hAnsiTheme="minorHAnsi" w:cstheme="minorHAnsi"/>
        </w:rPr>
        <w:t>.</w:t>
      </w:r>
    </w:p>
    <w:p w14:paraId="6C53198B" w14:textId="77777777" w:rsidR="004C0998" w:rsidRDefault="004C0998" w:rsidP="000155ED">
      <w:pPr>
        <w:pStyle w:val="BodyText"/>
        <w:spacing w:before="7"/>
        <w:rPr>
          <w:rFonts w:asciiTheme="minorHAnsi" w:hAnsiTheme="minorHAnsi" w:cstheme="minorHAnsi"/>
        </w:rPr>
      </w:pPr>
    </w:p>
    <w:p w14:paraId="4B07C7E8" w14:textId="77777777" w:rsidR="00974B6F" w:rsidRDefault="000155ED">
      <w:pPr>
        <w:pStyle w:val="BodyText"/>
        <w:spacing w:before="7"/>
        <w:rPr>
          <w:rFonts w:asciiTheme="minorHAnsi" w:hAnsiTheme="minorHAnsi" w:cstheme="minorHAnsi"/>
          <w:b/>
          <w:bCs/>
        </w:rPr>
      </w:pPr>
      <w:r>
        <w:rPr>
          <w:rFonts w:asciiTheme="minorHAnsi" w:hAnsiTheme="minorHAnsi" w:cstheme="minorHAnsi"/>
          <w:b/>
          <w:bCs/>
        </w:rPr>
        <w:t>Details of the charity or good cause</w:t>
      </w:r>
    </w:p>
    <w:p w14:paraId="048CE407" w14:textId="77777777" w:rsidR="00974B6F" w:rsidRDefault="00974B6F">
      <w:pPr>
        <w:pStyle w:val="BodyText"/>
        <w:spacing w:before="7"/>
        <w:rPr>
          <w:rFonts w:asciiTheme="minorHAnsi" w:hAnsiTheme="minorHAnsi" w:cstheme="minorHAnsi"/>
        </w:rPr>
      </w:pPr>
      <w:r>
        <w:rPr>
          <w:rFonts w:asciiTheme="minorHAnsi" w:hAnsiTheme="minorHAnsi" w:cstheme="minorHAnsi"/>
        </w:rPr>
        <w:t>A few items to consider</w:t>
      </w:r>
    </w:p>
    <w:p w14:paraId="2C14A4BB" w14:textId="77777777" w:rsidR="00974B6F" w:rsidRDefault="00974B6F" w:rsidP="00974B6F">
      <w:pPr>
        <w:pStyle w:val="BodyText"/>
        <w:numPr>
          <w:ilvl w:val="0"/>
          <w:numId w:val="5"/>
        </w:numPr>
        <w:spacing w:before="7"/>
        <w:rPr>
          <w:rFonts w:asciiTheme="minorHAnsi" w:hAnsiTheme="minorHAnsi" w:cstheme="minorHAnsi"/>
        </w:rPr>
      </w:pPr>
      <w:r>
        <w:rPr>
          <w:rFonts w:asciiTheme="minorHAnsi" w:hAnsiTheme="minorHAnsi" w:cstheme="minorHAnsi"/>
        </w:rPr>
        <w:t>A visit to the charity’s premises should assist you to complete the Application Form</w:t>
      </w:r>
      <w:r w:rsidR="00C55936">
        <w:rPr>
          <w:rFonts w:asciiTheme="minorHAnsi" w:hAnsiTheme="minorHAnsi" w:cstheme="minorHAnsi"/>
        </w:rPr>
        <w:t>;</w:t>
      </w:r>
    </w:p>
    <w:p w14:paraId="2F0058A6" w14:textId="77777777" w:rsidR="00974B6F" w:rsidRDefault="00974B6F" w:rsidP="00974B6F">
      <w:pPr>
        <w:pStyle w:val="BodyText"/>
        <w:numPr>
          <w:ilvl w:val="0"/>
          <w:numId w:val="5"/>
        </w:numPr>
        <w:spacing w:before="7"/>
        <w:rPr>
          <w:rFonts w:asciiTheme="minorHAnsi" w:hAnsiTheme="minorHAnsi" w:cstheme="minorHAnsi"/>
        </w:rPr>
      </w:pPr>
      <w:r>
        <w:rPr>
          <w:rFonts w:asciiTheme="minorHAnsi" w:hAnsiTheme="minorHAnsi" w:cstheme="minorHAnsi"/>
        </w:rPr>
        <w:t>The more relevant information that you provide will make it easier for the Grants Commi</w:t>
      </w:r>
      <w:r w:rsidR="00C55936">
        <w:rPr>
          <w:rFonts w:asciiTheme="minorHAnsi" w:hAnsiTheme="minorHAnsi" w:cstheme="minorHAnsi"/>
        </w:rPr>
        <w:t>ttee to process the application;</w:t>
      </w:r>
    </w:p>
    <w:p w14:paraId="3B55B36B" w14:textId="77777777" w:rsidR="00C55936" w:rsidRDefault="00C55936" w:rsidP="00974B6F">
      <w:pPr>
        <w:pStyle w:val="BodyText"/>
        <w:numPr>
          <w:ilvl w:val="0"/>
          <w:numId w:val="5"/>
        </w:numPr>
        <w:spacing w:before="7"/>
        <w:rPr>
          <w:rFonts w:asciiTheme="minorHAnsi" w:hAnsiTheme="minorHAnsi" w:cstheme="minorHAnsi"/>
        </w:rPr>
      </w:pPr>
      <w:r>
        <w:rPr>
          <w:rFonts w:asciiTheme="minorHAnsi" w:hAnsiTheme="minorHAnsi" w:cstheme="minorHAnsi"/>
        </w:rPr>
        <w:t>An element of need is required rather than simply a kind act.</w:t>
      </w:r>
    </w:p>
    <w:p w14:paraId="61D0E4EA" w14:textId="77777777" w:rsidR="00974B6F" w:rsidRPr="00974B6F" w:rsidRDefault="000155ED" w:rsidP="000155ED">
      <w:pPr>
        <w:pStyle w:val="BodyText"/>
        <w:spacing w:before="7"/>
        <w:rPr>
          <w:rFonts w:asciiTheme="minorHAnsi" w:hAnsiTheme="minorHAnsi" w:cstheme="minorHAnsi"/>
        </w:rPr>
      </w:pPr>
      <w:r w:rsidRPr="000155ED">
        <w:rPr>
          <w:rFonts w:asciiTheme="minorHAnsi" w:hAnsiTheme="minorHAnsi" w:cstheme="minorHAnsi"/>
        </w:rPr>
        <w:t xml:space="preserve"> </w:t>
      </w:r>
    </w:p>
    <w:p w14:paraId="25EAC511" w14:textId="77777777" w:rsidR="004C0998" w:rsidRPr="005C6590" w:rsidRDefault="000F6FD5" w:rsidP="00974B6F">
      <w:pPr>
        <w:pStyle w:val="Heading2"/>
        <w:ind w:left="0"/>
        <w:jc w:val="both"/>
        <w:rPr>
          <w:rFonts w:asciiTheme="minorHAnsi" w:hAnsiTheme="minorHAnsi" w:cstheme="minorHAnsi"/>
          <w:i w:val="0"/>
        </w:rPr>
      </w:pPr>
      <w:r w:rsidRPr="005C6590">
        <w:rPr>
          <w:rFonts w:asciiTheme="minorHAnsi" w:hAnsiTheme="minorHAnsi" w:cstheme="minorHAnsi"/>
          <w:i w:val="0"/>
        </w:rPr>
        <w:t>Submission of Application</w:t>
      </w:r>
    </w:p>
    <w:p w14:paraId="3A96F1C5" w14:textId="77777777" w:rsidR="004C0998" w:rsidRDefault="000F6FD5" w:rsidP="00974B6F">
      <w:pPr>
        <w:spacing w:before="20" w:line="247" w:lineRule="auto"/>
        <w:ind w:right="117"/>
        <w:jc w:val="both"/>
        <w:rPr>
          <w:rFonts w:asciiTheme="minorHAnsi" w:hAnsiTheme="minorHAnsi" w:cstheme="minorHAnsi"/>
          <w:sz w:val="20"/>
          <w:szCs w:val="20"/>
        </w:rPr>
      </w:pPr>
      <w:r w:rsidRPr="00974B6F">
        <w:rPr>
          <w:rFonts w:asciiTheme="minorHAnsi" w:hAnsiTheme="minorHAnsi" w:cstheme="minorHAnsi"/>
          <w:sz w:val="20"/>
          <w:szCs w:val="20"/>
        </w:rPr>
        <w:t xml:space="preserve">An </w:t>
      </w:r>
      <w:r w:rsidR="000B2C5E" w:rsidRPr="00974B6F">
        <w:rPr>
          <w:rFonts w:asciiTheme="minorHAnsi" w:hAnsiTheme="minorHAnsi" w:cstheme="minorHAnsi"/>
          <w:sz w:val="20"/>
          <w:szCs w:val="20"/>
        </w:rPr>
        <w:t>a</w:t>
      </w:r>
      <w:r w:rsidRPr="00974B6F">
        <w:rPr>
          <w:rFonts w:asciiTheme="minorHAnsi" w:hAnsiTheme="minorHAnsi" w:cstheme="minorHAnsi"/>
          <w:sz w:val="20"/>
          <w:szCs w:val="20"/>
        </w:rPr>
        <w:t xml:space="preserve">pplication must be completed and then </w:t>
      </w:r>
      <w:r w:rsidRPr="00974B6F">
        <w:rPr>
          <w:rFonts w:asciiTheme="minorHAnsi" w:hAnsiTheme="minorHAnsi" w:cstheme="minorHAnsi"/>
          <w:b/>
          <w:sz w:val="20"/>
          <w:szCs w:val="20"/>
        </w:rPr>
        <w:t xml:space="preserve">approved in open Lodge or Chapter </w:t>
      </w:r>
      <w:r w:rsidRPr="00974B6F">
        <w:rPr>
          <w:rFonts w:asciiTheme="minorHAnsi" w:hAnsiTheme="minorHAnsi" w:cstheme="minorHAnsi"/>
          <w:b/>
          <w:sz w:val="20"/>
          <w:szCs w:val="20"/>
          <w:u w:val="thick"/>
        </w:rPr>
        <w:t>before</w:t>
      </w:r>
      <w:r w:rsidRPr="00974B6F">
        <w:rPr>
          <w:rFonts w:asciiTheme="minorHAnsi" w:hAnsiTheme="minorHAnsi" w:cstheme="minorHAnsi"/>
          <w:b/>
          <w:sz w:val="20"/>
          <w:szCs w:val="20"/>
        </w:rPr>
        <w:t xml:space="preserve"> </w:t>
      </w:r>
      <w:r w:rsidR="000155ED">
        <w:rPr>
          <w:rFonts w:asciiTheme="minorHAnsi" w:hAnsiTheme="minorHAnsi" w:cstheme="minorHAnsi"/>
          <w:sz w:val="20"/>
          <w:szCs w:val="20"/>
        </w:rPr>
        <w:t xml:space="preserve">submission to FCYNER.  Your </w:t>
      </w:r>
      <w:r w:rsidRPr="00974B6F">
        <w:rPr>
          <w:rFonts w:asciiTheme="minorHAnsi" w:hAnsiTheme="minorHAnsi" w:cstheme="minorHAnsi"/>
          <w:sz w:val="20"/>
          <w:szCs w:val="20"/>
        </w:rPr>
        <w:t>Area Representatives will be pleased to assist with the preparation of Applications if required.</w:t>
      </w:r>
    </w:p>
    <w:p w14:paraId="1EEB510E" w14:textId="77777777" w:rsidR="00937302" w:rsidRPr="00974B6F" w:rsidRDefault="00937302" w:rsidP="00974B6F">
      <w:pPr>
        <w:spacing w:before="20" w:line="247" w:lineRule="auto"/>
        <w:ind w:right="117"/>
        <w:jc w:val="both"/>
        <w:rPr>
          <w:rFonts w:asciiTheme="minorHAnsi" w:hAnsiTheme="minorHAnsi" w:cstheme="minorHAnsi"/>
          <w:sz w:val="20"/>
          <w:szCs w:val="20"/>
        </w:rPr>
      </w:pPr>
    </w:p>
    <w:p w14:paraId="4BC5EF2D" w14:textId="77777777" w:rsidR="004C0998" w:rsidRPr="00974B6F" w:rsidRDefault="000F6FD5" w:rsidP="00974B6F">
      <w:pPr>
        <w:pStyle w:val="BodyText"/>
        <w:spacing w:before="18" w:line="249" w:lineRule="auto"/>
        <w:ind w:right="114"/>
        <w:jc w:val="both"/>
        <w:rPr>
          <w:rFonts w:asciiTheme="minorHAnsi" w:hAnsiTheme="minorHAnsi" w:cstheme="minorHAnsi"/>
        </w:rPr>
      </w:pPr>
      <w:r w:rsidRPr="00974B6F">
        <w:rPr>
          <w:rFonts w:asciiTheme="minorHAnsi" w:hAnsiTheme="minorHAnsi" w:cstheme="minorHAnsi"/>
        </w:rPr>
        <w:t xml:space="preserve">Completed </w:t>
      </w:r>
      <w:r w:rsidR="000B2C5E" w:rsidRPr="00974B6F">
        <w:rPr>
          <w:rFonts w:asciiTheme="minorHAnsi" w:hAnsiTheme="minorHAnsi" w:cstheme="minorHAnsi"/>
        </w:rPr>
        <w:t>a</w:t>
      </w:r>
      <w:r w:rsidRPr="00974B6F">
        <w:rPr>
          <w:rFonts w:asciiTheme="minorHAnsi" w:hAnsiTheme="minorHAnsi" w:cstheme="minorHAnsi"/>
        </w:rPr>
        <w:t>pplications are first considered at the next available meeting of the Grants</w:t>
      </w:r>
      <w:r w:rsidR="000B2C5E" w:rsidRPr="00974B6F">
        <w:rPr>
          <w:rFonts w:asciiTheme="minorHAnsi" w:hAnsiTheme="minorHAnsi" w:cstheme="minorHAnsi"/>
        </w:rPr>
        <w:t xml:space="preserve"> </w:t>
      </w:r>
      <w:r w:rsidRPr="00974B6F">
        <w:rPr>
          <w:rFonts w:asciiTheme="minorHAnsi" w:hAnsiTheme="minorHAnsi" w:cstheme="minorHAnsi"/>
        </w:rPr>
        <w:t xml:space="preserve">Committee. The recommendation of the Committee is then submitted to the Trustees for ratification, </w:t>
      </w:r>
      <w:r w:rsidR="00974B6F" w:rsidRPr="00974B6F">
        <w:rPr>
          <w:rFonts w:asciiTheme="minorHAnsi" w:hAnsiTheme="minorHAnsi" w:cstheme="minorHAnsi"/>
        </w:rPr>
        <w:t>deferment,</w:t>
      </w:r>
      <w:r w:rsidRPr="00974B6F">
        <w:rPr>
          <w:rFonts w:asciiTheme="minorHAnsi" w:hAnsiTheme="minorHAnsi" w:cstheme="minorHAnsi"/>
        </w:rPr>
        <w:t xml:space="preserve"> or rejection. Both</w:t>
      </w:r>
      <w:r w:rsidRPr="00974B6F">
        <w:rPr>
          <w:rFonts w:asciiTheme="minorHAnsi" w:hAnsiTheme="minorHAnsi" w:cstheme="minorHAnsi"/>
          <w:spacing w:val="-11"/>
        </w:rPr>
        <w:t xml:space="preserve"> </w:t>
      </w:r>
      <w:r w:rsidRPr="00974B6F">
        <w:rPr>
          <w:rFonts w:asciiTheme="minorHAnsi" w:hAnsiTheme="minorHAnsi" w:cstheme="minorHAnsi"/>
        </w:rPr>
        <w:t>meetings</w:t>
      </w:r>
      <w:r w:rsidRPr="00974B6F">
        <w:rPr>
          <w:rFonts w:asciiTheme="minorHAnsi" w:hAnsiTheme="minorHAnsi" w:cstheme="minorHAnsi"/>
          <w:spacing w:val="-11"/>
        </w:rPr>
        <w:t xml:space="preserve"> </w:t>
      </w:r>
      <w:r w:rsidRPr="00974B6F">
        <w:rPr>
          <w:rFonts w:asciiTheme="minorHAnsi" w:hAnsiTheme="minorHAnsi" w:cstheme="minorHAnsi"/>
        </w:rPr>
        <w:t>take</w:t>
      </w:r>
      <w:r w:rsidRPr="00974B6F">
        <w:rPr>
          <w:rFonts w:asciiTheme="minorHAnsi" w:hAnsiTheme="minorHAnsi" w:cstheme="minorHAnsi"/>
          <w:spacing w:val="-13"/>
        </w:rPr>
        <w:t xml:space="preserve"> </w:t>
      </w:r>
      <w:r w:rsidRPr="00974B6F">
        <w:rPr>
          <w:rFonts w:asciiTheme="minorHAnsi" w:hAnsiTheme="minorHAnsi" w:cstheme="minorHAnsi"/>
        </w:rPr>
        <w:t>place</w:t>
      </w:r>
      <w:r w:rsidRPr="00974B6F">
        <w:rPr>
          <w:rFonts w:asciiTheme="minorHAnsi" w:hAnsiTheme="minorHAnsi" w:cstheme="minorHAnsi"/>
          <w:spacing w:val="-10"/>
        </w:rPr>
        <w:t xml:space="preserve"> </w:t>
      </w:r>
      <w:r w:rsidRPr="00974B6F">
        <w:rPr>
          <w:rFonts w:asciiTheme="minorHAnsi" w:hAnsiTheme="minorHAnsi" w:cstheme="minorHAnsi"/>
        </w:rPr>
        <w:t>quarterly</w:t>
      </w:r>
      <w:r w:rsidRPr="00974B6F">
        <w:rPr>
          <w:rFonts w:asciiTheme="minorHAnsi" w:hAnsiTheme="minorHAnsi" w:cstheme="minorHAnsi"/>
          <w:spacing w:val="-10"/>
        </w:rPr>
        <w:t xml:space="preserve"> </w:t>
      </w:r>
      <w:r w:rsidRPr="00974B6F">
        <w:rPr>
          <w:rFonts w:asciiTheme="minorHAnsi" w:hAnsiTheme="minorHAnsi" w:cstheme="minorHAnsi"/>
        </w:rPr>
        <w:t>about</w:t>
      </w:r>
      <w:r w:rsidRPr="00974B6F">
        <w:rPr>
          <w:rFonts w:asciiTheme="minorHAnsi" w:hAnsiTheme="minorHAnsi" w:cstheme="minorHAnsi"/>
          <w:spacing w:val="-13"/>
        </w:rPr>
        <w:t xml:space="preserve"> </w:t>
      </w:r>
      <w:r w:rsidRPr="00974B6F">
        <w:rPr>
          <w:rFonts w:asciiTheme="minorHAnsi" w:hAnsiTheme="minorHAnsi" w:cstheme="minorHAnsi"/>
        </w:rPr>
        <w:t>2</w:t>
      </w:r>
      <w:r w:rsidRPr="00974B6F">
        <w:rPr>
          <w:rFonts w:asciiTheme="minorHAnsi" w:hAnsiTheme="minorHAnsi" w:cstheme="minorHAnsi"/>
          <w:spacing w:val="-11"/>
        </w:rPr>
        <w:t xml:space="preserve"> </w:t>
      </w:r>
      <w:r w:rsidRPr="00974B6F">
        <w:rPr>
          <w:rFonts w:asciiTheme="minorHAnsi" w:hAnsiTheme="minorHAnsi" w:cstheme="minorHAnsi"/>
        </w:rPr>
        <w:t>weeks</w:t>
      </w:r>
      <w:r w:rsidRPr="00974B6F">
        <w:rPr>
          <w:rFonts w:asciiTheme="minorHAnsi" w:hAnsiTheme="minorHAnsi" w:cstheme="minorHAnsi"/>
          <w:spacing w:val="-11"/>
        </w:rPr>
        <w:t xml:space="preserve"> </w:t>
      </w:r>
      <w:r w:rsidRPr="00974B6F">
        <w:rPr>
          <w:rFonts w:asciiTheme="minorHAnsi" w:hAnsiTheme="minorHAnsi" w:cstheme="minorHAnsi"/>
        </w:rPr>
        <w:t>apart</w:t>
      </w:r>
      <w:r w:rsidRPr="00974B6F">
        <w:rPr>
          <w:rFonts w:asciiTheme="minorHAnsi" w:hAnsiTheme="minorHAnsi" w:cstheme="minorHAnsi"/>
          <w:spacing w:val="-7"/>
        </w:rPr>
        <w:t xml:space="preserve"> </w:t>
      </w:r>
      <w:r w:rsidRPr="00974B6F">
        <w:rPr>
          <w:rFonts w:asciiTheme="minorHAnsi" w:hAnsiTheme="minorHAnsi" w:cstheme="minorHAnsi"/>
        </w:rPr>
        <w:t>–</w:t>
      </w:r>
      <w:r w:rsidRPr="00974B6F">
        <w:rPr>
          <w:rFonts w:asciiTheme="minorHAnsi" w:hAnsiTheme="minorHAnsi" w:cstheme="minorHAnsi"/>
          <w:spacing w:val="-12"/>
        </w:rPr>
        <w:t xml:space="preserve"> </w:t>
      </w:r>
      <w:r w:rsidRPr="00974B6F">
        <w:rPr>
          <w:rFonts w:asciiTheme="minorHAnsi" w:hAnsiTheme="minorHAnsi" w:cstheme="minorHAnsi"/>
        </w:rPr>
        <w:t>usually</w:t>
      </w:r>
      <w:r w:rsidRPr="00974B6F">
        <w:rPr>
          <w:rFonts w:asciiTheme="minorHAnsi" w:hAnsiTheme="minorHAnsi" w:cstheme="minorHAnsi"/>
          <w:spacing w:val="-11"/>
        </w:rPr>
        <w:t xml:space="preserve"> </w:t>
      </w:r>
      <w:r w:rsidRPr="00974B6F">
        <w:rPr>
          <w:rFonts w:asciiTheme="minorHAnsi" w:hAnsiTheme="minorHAnsi" w:cstheme="minorHAnsi"/>
        </w:rPr>
        <w:t>in</w:t>
      </w:r>
      <w:r w:rsidRPr="00974B6F">
        <w:rPr>
          <w:rFonts w:asciiTheme="minorHAnsi" w:hAnsiTheme="minorHAnsi" w:cstheme="minorHAnsi"/>
          <w:spacing w:val="-13"/>
        </w:rPr>
        <w:t xml:space="preserve"> </w:t>
      </w:r>
      <w:r w:rsidRPr="00974B6F">
        <w:rPr>
          <w:rFonts w:asciiTheme="minorHAnsi" w:hAnsiTheme="minorHAnsi" w:cstheme="minorHAnsi"/>
        </w:rPr>
        <w:t>March,</w:t>
      </w:r>
      <w:r w:rsidRPr="00974B6F">
        <w:rPr>
          <w:rFonts w:asciiTheme="minorHAnsi" w:hAnsiTheme="minorHAnsi" w:cstheme="minorHAnsi"/>
          <w:spacing w:val="-12"/>
        </w:rPr>
        <w:t xml:space="preserve"> </w:t>
      </w:r>
      <w:r w:rsidRPr="00974B6F">
        <w:rPr>
          <w:rFonts w:asciiTheme="minorHAnsi" w:hAnsiTheme="minorHAnsi" w:cstheme="minorHAnsi"/>
        </w:rPr>
        <w:t>June,</w:t>
      </w:r>
      <w:r w:rsidRPr="00974B6F">
        <w:rPr>
          <w:rFonts w:asciiTheme="minorHAnsi" w:hAnsiTheme="minorHAnsi" w:cstheme="minorHAnsi"/>
          <w:spacing w:val="-13"/>
        </w:rPr>
        <w:t xml:space="preserve"> </w:t>
      </w:r>
      <w:r w:rsidRPr="00974B6F">
        <w:rPr>
          <w:rFonts w:asciiTheme="minorHAnsi" w:hAnsiTheme="minorHAnsi" w:cstheme="minorHAnsi"/>
        </w:rPr>
        <w:t>September</w:t>
      </w:r>
      <w:r w:rsidRPr="00974B6F">
        <w:rPr>
          <w:rFonts w:asciiTheme="minorHAnsi" w:hAnsiTheme="minorHAnsi" w:cstheme="minorHAnsi"/>
          <w:spacing w:val="-9"/>
        </w:rPr>
        <w:t xml:space="preserve"> </w:t>
      </w:r>
      <w:r w:rsidRPr="00974B6F">
        <w:rPr>
          <w:rFonts w:asciiTheme="minorHAnsi" w:hAnsiTheme="minorHAnsi" w:cstheme="minorHAnsi"/>
        </w:rPr>
        <w:t>and</w:t>
      </w:r>
      <w:r w:rsidRPr="00974B6F">
        <w:rPr>
          <w:rFonts w:asciiTheme="minorHAnsi" w:hAnsiTheme="minorHAnsi" w:cstheme="minorHAnsi"/>
          <w:spacing w:val="-11"/>
        </w:rPr>
        <w:t xml:space="preserve"> </w:t>
      </w:r>
      <w:r w:rsidRPr="00974B6F">
        <w:rPr>
          <w:rFonts w:asciiTheme="minorHAnsi" w:hAnsiTheme="minorHAnsi" w:cstheme="minorHAnsi"/>
        </w:rPr>
        <w:t>December. Applications must be received at least 3 weeks prio</w:t>
      </w:r>
      <w:r w:rsidR="000155ED">
        <w:rPr>
          <w:rFonts w:asciiTheme="minorHAnsi" w:hAnsiTheme="minorHAnsi" w:cstheme="minorHAnsi"/>
        </w:rPr>
        <w:t xml:space="preserve">r to the meeting of the Grants </w:t>
      </w:r>
      <w:r w:rsidRPr="00974B6F">
        <w:rPr>
          <w:rFonts w:asciiTheme="minorHAnsi" w:hAnsiTheme="minorHAnsi" w:cstheme="minorHAnsi"/>
        </w:rPr>
        <w:t xml:space="preserve">Committee to allow time for the </w:t>
      </w:r>
      <w:r w:rsidR="000B2C5E" w:rsidRPr="00974B6F">
        <w:rPr>
          <w:rFonts w:asciiTheme="minorHAnsi" w:hAnsiTheme="minorHAnsi" w:cstheme="minorHAnsi"/>
        </w:rPr>
        <w:t>a</w:t>
      </w:r>
      <w:r w:rsidRPr="00974B6F">
        <w:rPr>
          <w:rFonts w:asciiTheme="minorHAnsi" w:hAnsiTheme="minorHAnsi" w:cstheme="minorHAnsi"/>
        </w:rPr>
        <w:t>pplication to be</w:t>
      </w:r>
      <w:r w:rsidRPr="00974B6F">
        <w:rPr>
          <w:rFonts w:asciiTheme="minorHAnsi" w:hAnsiTheme="minorHAnsi" w:cstheme="minorHAnsi"/>
          <w:spacing w:val="-4"/>
        </w:rPr>
        <w:t xml:space="preserve"> </w:t>
      </w:r>
      <w:r w:rsidRPr="00974B6F">
        <w:rPr>
          <w:rFonts w:asciiTheme="minorHAnsi" w:hAnsiTheme="minorHAnsi" w:cstheme="minorHAnsi"/>
        </w:rPr>
        <w:t>processed.</w:t>
      </w:r>
    </w:p>
    <w:p w14:paraId="03757EAC" w14:textId="77777777" w:rsidR="00640B61" w:rsidRPr="00974B6F" w:rsidRDefault="00640B61">
      <w:pPr>
        <w:pStyle w:val="BodyText"/>
        <w:spacing w:before="18" w:line="249" w:lineRule="auto"/>
        <w:ind w:left="130" w:right="114" w:hanging="10"/>
        <w:jc w:val="both"/>
        <w:rPr>
          <w:rFonts w:asciiTheme="minorHAnsi" w:hAnsiTheme="minorHAnsi" w:cstheme="minorHAnsi"/>
        </w:rPr>
      </w:pPr>
    </w:p>
    <w:p w14:paraId="50DF36CF" w14:textId="084C7755" w:rsidR="00F878A3" w:rsidRDefault="00640B61" w:rsidP="00C55936">
      <w:pPr>
        <w:pStyle w:val="Default"/>
        <w:spacing w:before="0" w:line="20" w:lineRule="atLeast"/>
        <w:rPr>
          <w:rFonts w:asciiTheme="minorHAnsi" w:hAnsiTheme="minorHAnsi" w:cstheme="minorHAnsi"/>
          <w:sz w:val="20"/>
          <w:szCs w:val="20"/>
          <w:lang w:val="en-US"/>
        </w:rPr>
      </w:pPr>
      <w:r w:rsidRPr="00974B6F">
        <w:rPr>
          <w:rFonts w:asciiTheme="minorHAnsi" w:hAnsiTheme="minorHAnsi" w:cstheme="minorHAnsi"/>
          <w:b/>
          <w:bCs/>
          <w:sz w:val="20"/>
          <w:szCs w:val="20"/>
          <w:lang w:val="en-US"/>
        </w:rPr>
        <w:t>Charity Accounts/Financial Statements</w:t>
      </w:r>
      <w:r w:rsidR="002277A2">
        <w:rPr>
          <w:rFonts w:asciiTheme="minorHAnsi" w:hAnsiTheme="minorHAnsi" w:cstheme="minorHAnsi"/>
          <w:b/>
          <w:bCs/>
          <w:sz w:val="20"/>
          <w:szCs w:val="20"/>
          <w:lang w:val="en-US"/>
        </w:rPr>
        <w:t>/bank account details</w:t>
      </w:r>
      <w:r w:rsidRPr="00974B6F">
        <w:rPr>
          <w:rFonts w:asciiTheme="minorHAnsi" w:hAnsiTheme="minorHAnsi" w:cstheme="minorHAnsi"/>
          <w:b/>
          <w:bCs/>
          <w:sz w:val="20"/>
          <w:szCs w:val="20"/>
          <w:lang w:val="en-US"/>
        </w:rPr>
        <w:t>:</w:t>
      </w:r>
      <w:r w:rsidRPr="0049744C">
        <w:rPr>
          <w:rFonts w:asciiTheme="minorHAnsi" w:hAnsiTheme="minorHAnsi" w:cstheme="minorHAnsi"/>
          <w:sz w:val="20"/>
          <w:szCs w:val="20"/>
          <w:lang w:val="en-GB"/>
        </w:rPr>
        <w:t xml:space="preserve"> </w:t>
      </w:r>
      <w:r w:rsidRPr="0049744C">
        <w:rPr>
          <w:rFonts w:asciiTheme="minorHAnsi" w:hAnsiTheme="minorHAnsi" w:cstheme="minorHAnsi"/>
          <w:sz w:val="20"/>
          <w:szCs w:val="20"/>
          <w:lang w:val="en-GB"/>
        </w:rPr>
        <w:br/>
      </w:r>
      <w:r w:rsidRPr="00974B6F">
        <w:rPr>
          <w:rFonts w:asciiTheme="minorHAnsi" w:hAnsiTheme="minorHAnsi" w:cstheme="minorHAnsi"/>
          <w:sz w:val="20"/>
          <w:szCs w:val="20"/>
          <w:lang w:val="en-US"/>
        </w:rPr>
        <w:t>Before the Application is submitted to the Grants Committee, the charity</w:t>
      </w:r>
      <w:r w:rsidRPr="0049744C">
        <w:rPr>
          <w:rFonts w:asciiTheme="minorHAnsi" w:hAnsiTheme="minorHAnsi" w:cstheme="minorHAnsi"/>
          <w:sz w:val="20"/>
          <w:szCs w:val="20"/>
          <w:lang w:val="en-GB"/>
        </w:rPr>
        <w:t>’</w:t>
      </w:r>
      <w:r w:rsidRPr="00974B6F">
        <w:rPr>
          <w:rFonts w:asciiTheme="minorHAnsi" w:hAnsiTheme="minorHAnsi" w:cstheme="minorHAnsi"/>
          <w:sz w:val="20"/>
          <w:szCs w:val="20"/>
          <w:lang w:val="en-US"/>
        </w:rPr>
        <w:t>s accounts are examined. Where the charity is registered, its accounts, if available, are checked on the Charity Commission</w:t>
      </w:r>
      <w:r w:rsidRPr="0049744C">
        <w:rPr>
          <w:rFonts w:asciiTheme="minorHAnsi" w:hAnsiTheme="minorHAnsi" w:cstheme="minorHAnsi"/>
          <w:sz w:val="20"/>
          <w:szCs w:val="20"/>
          <w:lang w:val="en-GB"/>
        </w:rPr>
        <w:t>’</w:t>
      </w:r>
      <w:r w:rsidRPr="00974B6F">
        <w:rPr>
          <w:rFonts w:asciiTheme="minorHAnsi" w:hAnsiTheme="minorHAnsi" w:cstheme="minorHAnsi"/>
          <w:sz w:val="20"/>
          <w:szCs w:val="20"/>
          <w:lang w:val="en-US"/>
        </w:rPr>
        <w:t xml:space="preserve">s website. For any charity that does not have online accounts (either on the Charity Commission or its own </w:t>
      </w:r>
      <w:r w:rsidR="00974B6F" w:rsidRPr="00974B6F">
        <w:rPr>
          <w:rFonts w:asciiTheme="minorHAnsi" w:hAnsiTheme="minorHAnsi" w:cstheme="minorHAnsi"/>
          <w:sz w:val="20"/>
          <w:szCs w:val="20"/>
          <w:lang w:val="en-US"/>
        </w:rPr>
        <w:t>website) copies</w:t>
      </w:r>
      <w:r w:rsidR="005C6590">
        <w:rPr>
          <w:rFonts w:asciiTheme="minorHAnsi" w:hAnsiTheme="minorHAnsi" w:cstheme="minorHAnsi"/>
          <w:sz w:val="20"/>
          <w:szCs w:val="20"/>
          <w:lang w:val="en-US"/>
        </w:rPr>
        <w:t xml:space="preserve"> will be required</w:t>
      </w:r>
      <w:r w:rsidR="00044529">
        <w:rPr>
          <w:rFonts w:asciiTheme="minorHAnsi" w:hAnsiTheme="minorHAnsi" w:cstheme="minorHAnsi"/>
          <w:sz w:val="20"/>
          <w:szCs w:val="20"/>
          <w:lang w:val="en-US"/>
        </w:rPr>
        <w:t xml:space="preserve">. </w:t>
      </w:r>
      <w:r w:rsidRPr="00974B6F">
        <w:rPr>
          <w:rFonts w:asciiTheme="minorHAnsi" w:hAnsiTheme="minorHAnsi" w:cstheme="minorHAnsi"/>
          <w:sz w:val="20"/>
          <w:szCs w:val="20"/>
          <w:lang w:val="en-US"/>
        </w:rPr>
        <w:t>Normally three years</w:t>
      </w:r>
      <w:r w:rsidRPr="0049744C">
        <w:rPr>
          <w:rFonts w:asciiTheme="minorHAnsi" w:hAnsiTheme="minorHAnsi" w:cstheme="minorHAnsi"/>
          <w:sz w:val="20"/>
          <w:szCs w:val="20"/>
          <w:lang w:val="en-GB"/>
        </w:rPr>
        <w:t xml:space="preserve">’ </w:t>
      </w:r>
      <w:r w:rsidRPr="00974B6F">
        <w:rPr>
          <w:rFonts w:asciiTheme="minorHAnsi" w:hAnsiTheme="minorHAnsi" w:cstheme="minorHAnsi"/>
          <w:sz w:val="20"/>
          <w:szCs w:val="20"/>
          <w:lang w:val="en-US"/>
        </w:rPr>
        <w:t xml:space="preserve">accounts are required although FCYNER is flexible for relatively new charities. Accounts must be submitted with all </w:t>
      </w:r>
      <w:r w:rsidR="000B2C5E" w:rsidRPr="00974B6F">
        <w:rPr>
          <w:rFonts w:asciiTheme="minorHAnsi" w:hAnsiTheme="minorHAnsi" w:cstheme="minorHAnsi"/>
          <w:sz w:val="20"/>
          <w:szCs w:val="20"/>
          <w:lang w:val="en-US"/>
        </w:rPr>
        <w:t>a</w:t>
      </w:r>
      <w:r w:rsidRPr="00974B6F">
        <w:rPr>
          <w:rFonts w:asciiTheme="minorHAnsi" w:hAnsiTheme="minorHAnsi" w:cstheme="minorHAnsi"/>
          <w:sz w:val="20"/>
          <w:szCs w:val="20"/>
          <w:lang w:val="en-US"/>
        </w:rPr>
        <w:t xml:space="preserve">pplications or confirmation given </w:t>
      </w:r>
      <w:r w:rsidR="002277A2">
        <w:rPr>
          <w:rFonts w:asciiTheme="minorHAnsi" w:hAnsiTheme="minorHAnsi" w:cstheme="minorHAnsi"/>
          <w:sz w:val="20"/>
          <w:szCs w:val="20"/>
          <w:lang w:val="en-US"/>
        </w:rPr>
        <w:t>that they are available online</w:t>
      </w:r>
      <w:r w:rsidR="00253D1F">
        <w:rPr>
          <w:rFonts w:asciiTheme="minorHAnsi" w:hAnsiTheme="minorHAnsi" w:cstheme="minorHAnsi"/>
          <w:sz w:val="20"/>
          <w:szCs w:val="20"/>
          <w:lang w:val="en-US"/>
        </w:rPr>
        <w:t xml:space="preserve">. </w:t>
      </w:r>
      <w:r w:rsidR="002277A2">
        <w:rPr>
          <w:rFonts w:asciiTheme="minorHAnsi" w:hAnsiTheme="minorHAnsi" w:cstheme="minorHAnsi"/>
          <w:sz w:val="20"/>
          <w:szCs w:val="20"/>
          <w:lang w:val="en-US"/>
        </w:rPr>
        <w:t>Failure to include any accounts will often mean that an application will be rejected by the Grants Committee.</w:t>
      </w:r>
    </w:p>
    <w:p w14:paraId="4D89407C" w14:textId="61F6B734" w:rsidR="00640B61" w:rsidRPr="0049744C" w:rsidRDefault="002277A2" w:rsidP="00C55936">
      <w:pPr>
        <w:pStyle w:val="Default"/>
        <w:spacing w:before="0" w:line="20" w:lineRule="atLeast"/>
        <w:rPr>
          <w:rFonts w:asciiTheme="minorHAnsi" w:eastAsia="Arial" w:hAnsiTheme="minorHAnsi" w:cstheme="minorHAnsi"/>
          <w:sz w:val="20"/>
          <w:szCs w:val="20"/>
          <w:lang w:val="en-GB"/>
        </w:rPr>
      </w:pPr>
      <w:r w:rsidRPr="0049744C">
        <w:rPr>
          <w:rFonts w:asciiTheme="minorHAnsi" w:eastAsia="Arial" w:hAnsiTheme="minorHAnsi" w:cstheme="minorHAnsi"/>
          <w:sz w:val="20"/>
          <w:szCs w:val="20"/>
          <w:lang w:val="en-GB"/>
        </w:rPr>
        <w:br/>
        <w:t>The charity’s bank details must also be included so that payments can be made if the application is successful.</w:t>
      </w:r>
    </w:p>
    <w:p w14:paraId="257BB123" w14:textId="77777777" w:rsidR="000B2C5E" w:rsidRPr="00974B6F" w:rsidRDefault="00640B61" w:rsidP="00640B61">
      <w:pPr>
        <w:pStyle w:val="Default"/>
        <w:spacing w:before="0"/>
        <w:rPr>
          <w:rFonts w:asciiTheme="minorHAnsi" w:hAnsiTheme="minorHAnsi" w:cstheme="minorHAnsi"/>
          <w:sz w:val="20"/>
          <w:szCs w:val="20"/>
          <w:lang w:val="en-US"/>
        </w:rPr>
      </w:pPr>
      <w:r w:rsidRPr="00974B6F">
        <w:rPr>
          <w:rFonts w:asciiTheme="minorHAnsi" w:eastAsia="Arial" w:hAnsiTheme="minorHAnsi" w:cstheme="minorHAnsi"/>
          <w:sz w:val="20"/>
          <w:szCs w:val="20"/>
          <w:lang w:val="en-US"/>
        </w:rPr>
        <w:br/>
      </w:r>
      <w:r w:rsidRPr="00974B6F">
        <w:rPr>
          <w:rFonts w:asciiTheme="minorHAnsi" w:hAnsiTheme="minorHAnsi" w:cstheme="minorHAnsi"/>
          <w:b/>
          <w:bCs/>
          <w:sz w:val="20"/>
          <w:szCs w:val="20"/>
          <w:lang w:val="en-US"/>
        </w:rPr>
        <w:t xml:space="preserve">Objectives of the Charity </w:t>
      </w:r>
      <w:r w:rsidRPr="00974B6F">
        <w:rPr>
          <w:rFonts w:asciiTheme="minorHAnsi" w:hAnsiTheme="minorHAnsi" w:cstheme="minorHAnsi"/>
          <w:sz w:val="20"/>
          <w:szCs w:val="20"/>
          <w:lang w:val="en-US"/>
        </w:rPr>
        <w:t xml:space="preserve"> </w:t>
      </w:r>
    </w:p>
    <w:p w14:paraId="15474843" w14:textId="77777777" w:rsidR="00640B61" w:rsidRPr="00974B6F" w:rsidRDefault="00640B61" w:rsidP="00640B61">
      <w:pPr>
        <w:pStyle w:val="Default"/>
        <w:spacing w:before="0"/>
        <w:rPr>
          <w:rFonts w:asciiTheme="minorHAnsi" w:eastAsia="Arial" w:hAnsiTheme="minorHAnsi" w:cstheme="minorHAnsi"/>
          <w:sz w:val="20"/>
          <w:szCs w:val="20"/>
          <w:lang w:val="en-US"/>
        </w:rPr>
      </w:pPr>
      <w:r w:rsidRPr="00974B6F">
        <w:rPr>
          <w:rFonts w:asciiTheme="minorHAnsi" w:hAnsiTheme="minorHAnsi" w:cstheme="minorHAnsi"/>
          <w:sz w:val="20"/>
          <w:szCs w:val="20"/>
          <w:lang w:val="en-US"/>
        </w:rPr>
        <w:t xml:space="preserve">Before submitting an application, research your chosen charity. This should help you to describe in simple terms the objectives of the </w:t>
      </w:r>
      <w:r w:rsidR="00974B6F" w:rsidRPr="00974B6F">
        <w:rPr>
          <w:rFonts w:asciiTheme="minorHAnsi" w:hAnsiTheme="minorHAnsi" w:cstheme="minorHAnsi"/>
          <w:sz w:val="20"/>
          <w:szCs w:val="20"/>
          <w:lang w:val="en-US"/>
        </w:rPr>
        <w:t>charity.</w:t>
      </w:r>
      <w:r w:rsidRPr="00974B6F">
        <w:rPr>
          <w:rFonts w:asciiTheme="minorHAnsi" w:hAnsiTheme="minorHAnsi" w:cstheme="minorHAnsi"/>
          <w:sz w:val="20"/>
          <w:szCs w:val="20"/>
          <w:lang w:val="en-US"/>
        </w:rPr>
        <w:t xml:space="preserve"> You may also wish to: check out the website of the charity; look on the Charity Commission’s website if the charity is registered (you will need the name of the charity or its registration number if it is); contact the Chair of Trustees of the charity or the fundraising or general manager of the charity </w:t>
      </w:r>
    </w:p>
    <w:p w14:paraId="6AABDCD2" w14:textId="77777777" w:rsidR="00640B61" w:rsidRPr="00974B6F" w:rsidRDefault="00640B61" w:rsidP="002E4436">
      <w:pPr>
        <w:pStyle w:val="Default"/>
        <w:spacing w:before="0"/>
        <w:rPr>
          <w:rFonts w:asciiTheme="minorHAnsi" w:eastAsia="Arial" w:hAnsiTheme="minorHAnsi" w:cstheme="minorHAnsi"/>
          <w:i/>
          <w:iCs/>
          <w:sz w:val="20"/>
          <w:szCs w:val="20"/>
          <w:lang w:val="en-US"/>
        </w:rPr>
      </w:pPr>
      <w:r w:rsidRPr="00974B6F">
        <w:rPr>
          <w:rFonts w:asciiTheme="minorHAnsi" w:eastAsia="Arial" w:hAnsiTheme="minorHAnsi" w:cstheme="minorHAnsi"/>
          <w:sz w:val="20"/>
          <w:szCs w:val="20"/>
          <w:lang w:val="en-US"/>
        </w:rPr>
        <w:br/>
      </w:r>
      <w:r w:rsidRPr="00974B6F">
        <w:rPr>
          <w:rFonts w:asciiTheme="minorHAnsi" w:hAnsiTheme="minorHAnsi" w:cstheme="minorHAnsi"/>
          <w:b/>
          <w:bCs/>
          <w:i/>
          <w:iCs/>
          <w:sz w:val="20"/>
          <w:szCs w:val="20"/>
          <w:lang w:val="en-US"/>
        </w:rPr>
        <w:t>The purpose of the grant</w:t>
      </w:r>
      <w:r w:rsidRPr="00974B6F">
        <w:rPr>
          <w:rFonts w:asciiTheme="minorHAnsi" w:hAnsiTheme="minorHAnsi" w:cstheme="minorHAnsi"/>
          <w:i/>
          <w:iCs/>
          <w:sz w:val="20"/>
          <w:szCs w:val="20"/>
          <w:lang w:val="en-US"/>
        </w:rPr>
        <w:t xml:space="preserve"> is often to purchase specific item(s) of equipment or contribute to a local cause or individual. </w:t>
      </w:r>
    </w:p>
    <w:p w14:paraId="5E43641D" w14:textId="77777777" w:rsidR="00640B61" w:rsidRDefault="00640B61" w:rsidP="002E4436">
      <w:pPr>
        <w:pStyle w:val="Default"/>
        <w:spacing w:before="0"/>
        <w:rPr>
          <w:rFonts w:asciiTheme="minorHAnsi" w:hAnsiTheme="minorHAnsi" w:cstheme="minorHAnsi"/>
          <w:b/>
          <w:bCs/>
          <w:i/>
          <w:iCs/>
          <w:sz w:val="20"/>
          <w:szCs w:val="20"/>
          <w:lang w:val="en-US"/>
        </w:rPr>
      </w:pPr>
      <w:r w:rsidRPr="00974B6F">
        <w:rPr>
          <w:rFonts w:asciiTheme="minorHAnsi" w:hAnsiTheme="minorHAnsi" w:cstheme="minorHAnsi"/>
          <w:b/>
          <w:bCs/>
          <w:i/>
          <w:iCs/>
          <w:sz w:val="20"/>
          <w:szCs w:val="20"/>
          <w:lang w:val="en-US"/>
        </w:rPr>
        <w:t xml:space="preserve">The following information is required to support an application to purchase equipment: </w:t>
      </w:r>
    </w:p>
    <w:p w14:paraId="70A13583" w14:textId="77777777" w:rsidR="00F878A3" w:rsidRPr="00974B6F" w:rsidRDefault="00F878A3" w:rsidP="002E4436">
      <w:pPr>
        <w:pStyle w:val="Default"/>
        <w:spacing w:before="0"/>
        <w:rPr>
          <w:rFonts w:asciiTheme="minorHAnsi" w:eastAsia="Arial" w:hAnsiTheme="minorHAnsi" w:cstheme="minorHAnsi"/>
          <w:b/>
          <w:bCs/>
          <w:i/>
          <w:iCs/>
          <w:sz w:val="20"/>
          <w:szCs w:val="20"/>
          <w:lang w:val="en-US"/>
        </w:rPr>
      </w:pPr>
    </w:p>
    <w:p w14:paraId="5A64A817" w14:textId="10580E11" w:rsidR="00640B61" w:rsidRDefault="00640B61" w:rsidP="002E4436">
      <w:pPr>
        <w:pStyle w:val="BodyText"/>
        <w:spacing w:before="18" w:line="249" w:lineRule="auto"/>
        <w:ind w:right="114"/>
        <w:jc w:val="both"/>
        <w:rPr>
          <w:rFonts w:asciiTheme="minorHAnsi" w:hAnsiTheme="minorHAnsi" w:cstheme="minorHAnsi"/>
          <w:i/>
          <w:iCs/>
          <w:lang w:val="en-US"/>
        </w:rPr>
      </w:pPr>
      <w:r w:rsidRPr="00974B6F">
        <w:rPr>
          <w:rFonts w:asciiTheme="minorHAnsi" w:hAnsiTheme="minorHAnsi" w:cstheme="minorHAnsi"/>
          <w:i/>
          <w:iCs/>
          <w:lang w:val="en-US"/>
        </w:rPr>
        <w:t>A ‘priced and prioritised wish list’ of the item(s) that the charity wishes to purchase must be provided. The approved FCYNER grant may only fund part of the requested equipment - hence the need to prioritise the items</w:t>
      </w:r>
      <w:r w:rsidR="00253D1F" w:rsidRPr="00974B6F">
        <w:rPr>
          <w:rFonts w:asciiTheme="minorHAnsi" w:hAnsiTheme="minorHAnsi" w:cstheme="minorHAnsi"/>
          <w:i/>
          <w:iCs/>
          <w:lang w:val="en-US"/>
        </w:rPr>
        <w:t xml:space="preserve">. </w:t>
      </w:r>
      <w:r w:rsidRPr="00974B6F">
        <w:rPr>
          <w:rFonts w:asciiTheme="minorHAnsi" w:hAnsiTheme="minorHAnsi" w:cstheme="minorHAnsi"/>
          <w:i/>
          <w:iCs/>
          <w:lang w:val="en-US"/>
        </w:rPr>
        <w:t xml:space="preserve">Brief </w:t>
      </w:r>
      <w:r w:rsidRPr="00974B6F">
        <w:rPr>
          <w:rFonts w:asciiTheme="minorHAnsi" w:hAnsiTheme="minorHAnsi" w:cstheme="minorHAnsi"/>
          <w:i/>
          <w:iCs/>
          <w:lang w:val="en-US"/>
        </w:rPr>
        <w:lastRenderedPageBreak/>
        <w:t xml:space="preserve">details/description of the equipment to be provided are needed, </w:t>
      </w:r>
      <w:r w:rsidR="00253D1F" w:rsidRPr="00974B6F">
        <w:rPr>
          <w:rFonts w:asciiTheme="minorHAnsi" w:hAnsiTheme="minorHAnsi" w:cstheme="minorHAnsi"/>
          <w:i/>
          <w:iCs/>
          <w:lang w:val="en-US"/>
        </w:rPr>
        <w:t>e.g.,</w:t>
      </w:r>
      <w:r w:rsidRPr="00974B6F">
        <w:rPr>
          <w:rFonts w:asciiTheme="minorHAnsi" w:hAnsiTheme="minorHAnsi" w:cstheme="minorHAnsi"/>
          <w:i/>
          <w:iCs/>
          <w:lang w:val="en-US"/>
        </w:rPr>
        <w:t xml:space="preserve"> photo or website details, to assist the Grants Committee in its deliberations</w:t>
      </w:r>
      <w:r w:rsidR="00044529" w:rsidRPr="00974B6F">
        <w:rPr>
          <w:rFonts w:asciiTheme="minorHAnsi" w:hAnsiTheme="minorHAnsi" w:cstheme="minorHAnsi"/>
          <w:i/>
          <w:iCs/>
          <w:lang w:val="en-US"/>
        </w:rPr>
        <w:t xml:space="preserve">. </w:t>
      </w:r>
      <w:r w:rsidRPr="00974B6F">
        <w:rPr>
          <w:rFonts w:asciiTheme="minorHAnsi" w:hAnsiTheme="minorHAnsi" w:cstheme="minorHAnsi"/>
          <w:i/>
          <w:iCs/>
          <w:lang w:val="en-US"/>
        </w:rPr>
        <w:t>A note of where the equipment will be used and by whom</w:t>
      </w:r>
      <w:r w:rsidR="00044529" w:rsidRPr="00974B6F">
        <w:rPr>
          <w:rFonts w:asciiTheme="minorHAnsi" w:hAnsiTheme="minorHAnsi" w:cstheme="minorHAnsi"/>
          <w:i/>
          <w:iCs/>
          <w:lang w:val="en-US"/>
        </w:rPr>
        <w:t xml:space="preserve">. </w:t>
      </w:r>
      <w:r w:rsidRPr="00974B6F">
        <w:rPr>
          <w:rFonts w:asciiTheme="minorHAnsi" w:hAnsiTheme="minorHAnsi" w:cstheme="minorHAnsi"/>
          <w:i/>
          <w:iCs/>
          <w:lang w:val="en-US"/>
        </w:rPr>
        <w:t>Any other information that will help the Grants Committee determine the</w:t>
      </w:r>
      <w:r w:rsidR="005C6590">
        <w:rPr>
          <w:rFonts w:asciiTheme="minorHAnsi" w:hAnsiTheme="minorHAnsi" w:cstheme="minorHAnsi"/>
          <w:i/>
          <w:iCs/>
          <w:lang w:val="en-US"/>
        </w:rPr>
        <w:t xml:space="preserve"> application.</w:t>
      </w:r>
    </w:p>
    <w:p w14:paraId="62916859" w14:textId="77777777" w:rsidR="005C6590" w:rsidRDefault="005C6590" w:rsidP="00956568">
      <w:pPr>
        <w:pStyle w:val="BodyText"/>
        <w:spacing w:before="18" w:line="249" w:lineRule="auto"/>
        <w:ind w:left="120" w:right="114"/>
        <w:jc w:val="both"/>
        <w:rPr>
          <w:rFonts w:asciiTheme="minorHAnsi" w:hAnsiTheme="minorHAnsi" w:cstheme="minorHAnsi"/>
          <w:i/>
          <w:iCs/>
          <w:lang w:val="en-US"/>
        </w:rPr>
      </w:pPr>
    </w:p>
    <w:p w14:paraId="7F5D110B" w14:textId="77777777" w:rsidR="00745499" w:rsidRDefault="005C6590" w:rsidP="00745499">
      <w:pPr>
        <w:pStyle w:val="BodyText"/>
        <w:spacing w:before="18" w:line="249" w:lineRule="auto"/>
        <w:ind w:left="120" w:right="114"/>
        <w:jc w:val="both"/>
        <w:rPr>
          <w:rFonts w:asciiTheme="minorHAnsi" w:hAnsiTheme="minorHAnsi" w:cstheme="minorHAnsi"/>
          <w:b/>
          <w:iCs/>
          <w:lang w:val="en-US"/>
        </w:rPr>
      </w:pPr>
      <w:r w:rsidRPr="005C6590">
        <w:rPr>
          <w:rFonts w:asciiTheme="minorHAnsi" w:hAnsiTheme="minorHAnsi" w:cstheme="minorHAnsi"/>
          <w:b/>
          <w:iCs/>
          <w:lang w:val="en-US"/>
        </w:rPr>
        <w:t>Publicity</w:t>
      </w:r>
    </w:p>
    <w:p w14:paraId="3C17D196" w14:textId="4A353947" w:rsidR="00742AF0" w:rsidRDefault="00742AF0" w:rsidP="00745499">
      <w:pPr>
        <w:pStyle w:val="BodyText"/>
        <w:spacing w:before="18" w:line="249" w:lineRule="auto"/>
        <w:ind w:left="120" w:right="114"/>
        <w:jc w:val="both"/>
        <w:rPr>
          <w:rFonts w:asciiTheme="minorHAnsi" w:hAnsiTheme="minorHAnsi" w:cstheme="minorHAnsi"/>
          <w:b/>
          <w:iCs/>
          <w:lang w:val="en-US"/>
        </w:rPr>
      </w:pPr>
      <w:r>
        <w:rPr>
          <w:rFonts w:asciiTheme="minorHAnsi" w:hAnsiTheme="minorHAnsi" w:cstheme="minorHAnsi"/>
          <w:b/>
          <w:iCs/>
          <w:lang w:val="en-US"/>
        </w:rPr>
        <w:t xml:space="preserve">The strategy of UGLE regarding community engagement activities is such that publicity surrounding such activities is to be sought whenever possible. FCYNER works closely with Community Engagement PSG on </w:t>
      </w:r>
      <w:r w:rsidR="00055FFF">
        <w:rPr>
          <w:rFonts w:asciiTheme="minorHAnsi" w:hAnsiTheme="minorHAnsi" w:cstheme="minorHAnsi"/>
          <w:b/>
          <w:iCs/>
          <w:lang w:val="en-US"/>
        </w:rPr>
        <w:t>this,</w:t>
      </w:r>
      <w:r>
        <w:rPr>
          <w:rFonts w:asciiTheme="minorHAnsi" w:hAnsiTheme="minorHAnsi" w:cstheme="minorHAnsi"/>
          <w:b/>
          <w:iCs/>
          <w:lang w:val="en-US"/>
        </w:rPr>
        <w:t xml:space="preserve"> and it is expected that you will be contacted by that PSG if your application is successful. Please note that by your submission of an application you will be agreeing on behalf of your lodge or chapter to work with Community Engagement PSG to secure the best publicity for a successful application</w:t>
      </w:r>
      <w:r w:rsidR="00F878A3">
        <w:rPr>
          <w:rFonts w:asciiTheme="minorHAnsi" w:hAnsiTheme="minorHAnsi" w:cstheme="minorHAnsi"/>
          <w:b/>
          <w:iCs/>
          <w:lang w:val="en-US"/>
        </w:rPr>
        <w:t>.</w:t>
      </w:r>
    </w:p>
    <w:p w14:paraId="6DBEC613" w14:textId="77777777" w:rsidR="00F878A3" w:rsidRDefault="00F878A3" w:rsidP="00745499">
      <w:pPr>
        <w:pStyle w:val="BodyText"/>
        <w:spacing w:before="18" w:line="249" w:lineRule="auto"/>
        <w:ind w:left="120" w:right="114"/>
        <w:jc w:val="both"/>
        <w:rPr>
          <w:rFonts w:asciiTheme="minorHAnsi" w:hAnsiTheme="minorHAnsi" w:cstheme="minorHAnsi"/>
          <w:b/>
          <w:iCs/>
          <w:lang w:val="en-US"/>
        </w:rPr>
      </w:pPr>
    </w:p>
    <w:p w14:paraId="2F920012" w14:textId="7B26E8FC" w:rsidR="008C2598" w:rsidRDefault="00742AF0" w:rsidP="00745499">
      <w:pPr>
        <w:pStyle w:val="BodyText"/>
        <w:spacing w:before="18" w:line="249" w:lineRule="auto"/>
        <w:ind w:left="120" w:right="114"/>
        <w:jc w:val="both"/>
        <w:rPr>
          <w:rFonts w:asciiTheme="minorHAnsi" w:hAnsiTheme="minorHAnsi" w:cstheme="minorHAnsi"/>
          <w:iCs/>
          <w:lang w:val="en-US"/>
        </w:rPr>
      </w:pPr>
      <w:r>
        <w:rPr>
          <w:rFonts w:asciiTheme="minorHAnsi" w:hAnsiTheme="minorHAnsi" w:cstheme="minorHAnsi"/>
          <w:iCs/>
          <w:lang w:val="en-US"/>
        </w:rPr>
        <w:t>Please</w:t>
      </w:r>
      <w:r w:rsidR="005C6590" w:rsidRPr="005C6590">
        <w:rPr>
          <w:rFonts w:asciiTheme="minorHAnsi" w:hAnsiTheme="minorHAnsi" w:cstheme="minorHAnsi"/>
          <w:iCs/>
          <w:lang w:val="en-US"/>
        </w:rPr>
        <w:t xml:space="preserve"> identify sources of local publicity such as local newspapers or community </w:t>
      </w:r>
      <w:r w:rsidR="00055FFF" w:rsidRPr="005C6590">
        <w:rPr>
          <w:rFonts w:asciiTheme="minorHAnsi" w:hAnsiTheme="minorHAnsi" w:cstheme="minorHAnsi"/>
          <w:iCs/>
          <w:lang w:val="en-US"/>
        </w:rPr>
        <w:t>Facebook</w:t>
      </w:r>
      <w:r w:rsidR="005C6590" w:rsidRPr="005C6590">
        <w:rPr>
          <w:rFonts w:asciiTheme="minorHAnsi" w:hAnsiTheme="minorHAnsi" w:cstheme="minorHAnsi"/>
          <w:iCs/>
          <w:lang w:val="en-US"/>
        </w:rPr>
        <w:t xml:space="preserve"> or WhatsApp groups</w:t>
      </w:r>
      <w:r w:rsidR="00044529" w:rsidRPr="005C6590">
        <w:rPr>
          <w:rFonts w:asciiTheme="minorHAnsi" w:hAnsiTheme="minorHAnsi" w:cstheme="minorHAnsi"/>
          <w:iCs/>
          <w:lang w:val="en-US"/>
        </w:rPr>
        <w:t xml:space="preserve">. </w:t>
      </w:r>
      <w:r w:rsidR="005C6590" w:rsidRPr="005C6590">
        <w:rPr>
          <w:rFonts w:asciiTheme="minorHAnsi" w:hAnsiTheme="minorHAnsi" w:cstheme="minorHAnsi"/>
          <w:iCs/>
          <w:lang w:val="en-US"/>
        </w:rPr>
        <w:t>The Provincial Communications Team are often able to help with this – contact them on</w:t>
      </w:r>
      <w:r w:rsidR="008C2598">
        <w:rPr>
          <w:rFonts w:asciiTheme="minorHAnsi" w:hAnsiTheme="minorHAnsi" w:cstheme="minorHAnsi"/>
          <w:iCs/>
          <w:lang w:val="en-US"/>
        </w:rPr>
        <w:t>:</w:t>
      </w:r>
    </w:p>
    <w:p w14:paraId="253B4496" w14:textId="77777777" w:rsidR="008C2598" w:rsidRDefault="008C2598" w:rsidP="00745499">
      <w:pPr>
        <w:pStyle w:val="BodyText"/>
        <w:spacing w:before="18" w:line="249" w:lineRule="auto"/>
        <w:ind w:left="120" w:right="114"/>
        <w:jc w:val="both"/>
        <w:rPr>
          <w:rFonts w:asciiTheme="minorHAnsi" w:hAnsiTheme="minorHAnsi" w:cstheme="minorHAnsi"/>
          <w:iCs/>
          <w:lang w:val="en-US"/>
        </w:rPr>
      </w:pPr>
    </w:p>
    <w:p w14:paraId="3063D6B9" w14:textId="07178915" w:rsidR="005C6590" w:rsidRDefault="005C6590" w:rsidP="00745499">
      <w:pPr>
        <w:pStyle w:val="BodyText"/>
        <w:spacing w:before="18" w:line="249" w:lineRule="auto"/>
        <w:ind w:left="120" w:right="114"/>
        <w:jc w:val="both"/>
        <w:rPr>
          <w:rStyle w:val="go"/>
          <w:rFonts w:asciiTheme="minorHAnsi" w:hAnsiTheme="minorHAnsi" w:cstheme="minorHAnsi"/>
          <w:color w:val="0000FF"/>
          <w:u w:val="single"/>
        </w:rPr>
      </w:pPr>
      <w:r w:rsidRPr="005C6590">
        <w:rPr>
          <w:rStyle w:val="go"/>
          <w:rFonts w:asciiTheme="minorHAnsi" w:hAnsiTheme="minorHAnsi" w:cstheme="minorHAnsi"/>
          <w:color w:val="0000FF"/>
          <w:u w:val="single"/>
        </w:rPr>
        <w:t>comms@yorkshirenerfreemasons.org.uk</w:t>
      </w:r>
    </w:p>
    <w:p w14:paraId="0DAC33EB" w14:textId="77777777" w:rsidR="008C2598" w:rsidRPr="00745499" w:rsidRDefault="008C2598" w:rsidP="00745499">
      <w:pPr>
        <w:pStyle w:val="BodyText"/>
        <w:spacing w:before="18" w:line="249" w:lineRule="auto"/>
        <w:ind w:left="120" w:right="114"/>
        <w:jc w:val="both"/>
        <w:rPr>
          <w:rFonts w:asciiTheme="minorHAnsi" w:hAnsiTheme="minorHAnsi" w:cstheme="minorHAnsi"/>
          <w:b/>
          <w:iCs/>
          <w:lang w:val="en-US"/>
        </w:rPr>
      </w:pPr>
    </w:p>
    <w:p w14:paraId="01313746" w14:textId="77777777" w:rsidR="000155ED" w:rsidRDefault="000155ED" w:rsidP="00C55936">
      <w:pPr>
        <w:pStyle w:val="BodyText"/>
        <w:spacing w:before="18" w:line="249" w:lineRule="auto"/>
        <w:ind w:right="114"/>
        <w:jc w:val="both"/>
        <w:rPr>
          <w:rFonts w:asciiTheme="minorHAnsi" w:hAnsiTheme="minorHAnsi" w:cstheme="minorHAnsi"/>
          <w:b/>
          <w:bCs/>
          <w:i/>
          <w:iCs/>
          <w:lang w:val="en-US"/>
        </w:rPr>
      </w:pPr>
    </w:p>
    <w:p w14:paraId="58223785" w14:textId="77777777" w:rsidR="00DD76D8" w:rsidRPr="005C6590" w:rsidRDefault="00DD76D8" w:rsidP="00C55936">
      <w:pPr>
        <w:pStyle w:val="BodyText"/>
        <w:spacing w:before="18" w:line="249" w:lineRule="auto"/>
        <w:ind w:left="130" w:right="114" w:hanging="10"/>
        <w:jc w:val="both"/>
        <w:rPr>
          <w:rFonts w:asciiTheme="minorHAnsi" w:hAnsiTheme="minorHAnsi" w:cstheme="minorHAnsi"/>
          <w:b/>
          <w:bCs/>
          <w:iCs/>
          <w:lang w:val="en-US"/>
        </w:rPr>
      </w:pPr>
      <w:r w:rsidRPr="005C6590">
        <w:rPr>
          <w:rFonts w:asciiTheme="minorHAnsi" w:hAnsiTheme="minorHAnsi" w:cstheme="minorHAnsi"/>
          <w:b/>
          <w:bCs/>
          <w:iCs/>
          <w:lang w:val="en-US"/>
        </w:rPr>
        <w:t>Procedure</w:t>
      </w:r>
    </w:p>
    <w:p w14:paraId="33B8C0E9" w14:textId="10FF562B" w:rsidR="00DD76D8" w:rsidRPr="002E4436" w:rsidRDefault="00DD76D8" w:rsidP="00640B61">
      <w:pPr>
        <w:pStyle w:val="BodyText"/>
        <w:spacing w:before="18" w:line="249" w:lineRule="auto"/>
        <w:ind w:left="130" w:right="114" w:hanging="10"/>
        <w:jc w:val="both"/>
        <w:rPr>
          <w:rFonts w:asciiTheme="minorHAnsi" w:hAnsiTheme="minorHAnsi" w:cstheme="minorHAnsi"/>
          <w:bCs/>
          <w:iCs/>
          <w:lang w:val="en-US"/>
        </w:rPr>
      </w:pPr>
      <w:r w:rsidRPr="002E4436">
        <w:rPr>
          <w:rFonts w:asciiTheme="minorHAnsi" w:hAnsiTheme="minorHAnsi" w:cstheme="minorHAnsi"/>
          <w:bCs/>
          <w:iCs/>
          <w:lang w:val="en-US"/>
        </w:rPr>
        <w:t xml:space="preserve">Applications will be acknowledged following </w:t>
      </w:r>
      <w:r w:rsidR="00055FFF" w:rsidRPr="002E4436">
        <w:rPr>
          <w:rFonts w:asciiTheme="minorHAnsi" w:hAnsiTheme="minorHAnsi" w:cstheme="minorHAnsi"/>
          <w:bCs/>
          <w:iCs/>
          <w:lang w:val="en-US"/>
        </w:rPr>
        <w:t>receipt,</w:t>
      </w:r>
      <w:r w:rsidRPr="002E4436">
        <w:rPr>
          <w:rFonts w:asciiTheme="minorHAnsi" w:hAnsiTheme="minorHAnsi" w:cstheme="minorHAnsi"/>
          <w:bCs/>
          <w:iCs/>
          <w:lang w:val="en-US"/>
        </w:rPr>
        <w:t xml:space="preserve"> and the acknowledgement will explain the procedure to be followed by FCYNER and the anticipated date for determination of the application.</w:t>
      </w:r>
    </w:p>
    <w:p w14:paraId="51CD768C" w14:textId="77777777" w:rsidR="00DD76D8" w:rsidRPr="002E4436" w:rsidRDefault="00DD76D8" w:rsidP="00640B61">
      <w:pPr>
        <w:pStyle w:val="BodyText"/>
        <w:spacing w:before="18" w:line="249" w:lineRule="auto"/>
        <w:ind w:left="130" w:right="114" w:hanging="10"/>
        <w:jc w:val="both"/>
        <w:rPr>
          <w:rFonts w:asciiTheme="minorHAnsi" w:hAnsiTheme="minorHAnsi" w:cstheme="minorHAnsi"/>
          <w:bCs/>
          <w:iCs/>
          <w:lang w:val="en-US"/>
        </w:rPr>
      </w:pPr>
    </w:p>
    <w:p w14:paraId="5249B2C6" w14:textId="77777777" w:rsidR="00DD76D8" w:rsidRDefault="00DD76D8" w:rsidP="00640B61">
      <w:pPr>
        <w:pStyle w:val="BodyText"/>
        <w:spacing w:before="18" w:line="249" w:lineRule="auto"/>
        <w:ind w:left="130" w:right="114" w:hanging="10"/>
        <w:jc w:val="both"/>
        <w:rPr>
          <w:rFonts w:asciiTheme="minorHAnsi" w:hAnsiTheme="minorHAnsi" w:cstheme="minorHAnsi"/>
          <w:bCs/>
          <w:iCs/>
          <w:lang w:val="en-US"/>
        </w:rPr>
      </w:pPr>
      <w:r w:rsidRPr="002E4436">
        <w:rPr>
          <w:rFonts w:asciiTheme="minorHAnsi" w:hAnsiTheme="minorHAnsi" w:cstheme="minorHAnsi"/>
          <w:bCs/>
          <w:iCs/>
          <w:lang w:val="en-US"/>
        </w:rPr>
        <w:t>Successful applications are notified to the applicant and the charity generally within fourteen days of the decision. Payment is made by bank transfer to the charity generally within the same period.</w:t>
      </w:r>
    </w:p>
    <w:p w14:paraId="46C21C84" w14:textId="77777777" w:rsidR="008C2598" w:rsidRPr="002E4436" w:rsidRDefault="008C2598" w:rsidP="00640B61">
      <w:pPr>
        <w:pStyle w:val="BodyText"/>
        <w:spacing w:before="18" w:line="249" w:lineRule="auto"/>
        <w:ind w:left="130" w:right="114" w:hanging="10"/>
        <w:jc w:val="both"/>
        <w:rPr>
          <w:rFonts w:asciiTheme="minorHAnsi" w:hAnsiTheme="minorHAnsi" w:cstheme="minorHAnsi"/>
          <w:bCs/>
          <w:iCs/>
          <w:lang w:val="en-US"/>
        </w:rPr>
      </w:pPr>
    </w:p>
    <w:p w14:paraId="705C2E91" w14:textId="77777777" w:rsidR="00DD76D8" w:rsidRPr="002E4436" w:rsidRDefault="00DD76D8" w:rsidP="00640B61">
      <w:pPr>
        <w:pStyle w:val="BodyText"/>
        <w:spacing w:before="18" w:line="249" w:lineRule="auto"/>
        <w:ind w:left="130" w:right="114" w:hanging="10"/>
        <w:jc w:val="both"/>
        <w:rPr>
          <w:rFonts w:asciiTheme="minorHAnsi" w:hAnsiTheme="minorHAnsi" w:cstheme="minorHAnsi"/>
          <w:bCs/>
          <w:iCs/>
          <w:lang w:val="en-US"/>
        </w:rPr>
      </w:pPr>
      <w:r w:rsidRPr="002E4436">
        <w:rPr>
          <w:rFonts w:asciiTheme="minorHAnsi" w:hAnsiTheme="minorHAnsi" w:cstheme="minorHAnsi"/>
          <w:bCs/>
          <w:iCs/>
          <w:lang w:val="en-US"/>
        </w:rPr>
        <w:t>In the unfortunate event of an unsuccessful application notification will be made to the applicant and the reasons explained generally within the same period,</w:t>
      </w:r>
    </w:p>
    <w:p w14:paraId="1B736C4F" w14:textId="77777777" w:rsidR="00DD76D8" w:rsidRPr="002E4436" w:rsidRDefault="00DD76D8" w:rsidP="00640B61">
      <w:pPr>
        <w:pStyle w:val="BodyText"/>
        <w:spacing w:before="18" w:line="249" w:lineRule="auto"/>
        <w:ind w:left="130" w:right="114" w:hanging="10"/>
        <w:jc w:val="both"/>
        <w:rPr>
          <w:rFonts w:asciiTheme="minorHAnsi" w:hAnsiTheme="minorHAnsi" w:cstheme="minorHAnsi"/>
          <w:bCs/>
          <w:iCs/>
          <w:lang w:val="en-US"/>
        </w:rPr>
      </w:pPr>
    </w:p>
    <w:p w14:paraId="360EE173" w14:textId="77777777" w:rsidR="00DD76D8" w:rsidRPr="002E4436" w:rsidRDefault="00DD76D8" w:rsidP="00640B61">
      <w:pPr>
        <w:pStyle w:val="BodyText"/>
        <w:spacing w:before="18" w:line="249" w:lineRule="auto"/>
        <w:ind w:left="130" w:right="114" w:hanging="10"/>
        <w:jc w:val="both"/>
        <w:rPr>
          <w:bCs/>
        </w:rPr>
      </w:pPr>
      <w:r w:rsidRPr="002E4436">
        <w:rPr>
          <w:rFonts w:asciiTheme="minorHAnsi" w:hAnsiTheme="minorHAnsi" w:cstheme="minorHAnsi"/>
          <w:bCs/>
          <w:iCs/>
          <w:lang w:val="en-US"/>
        </w:rPr>
        <w:t>FCYNER has a protocol with the Provincial Community Engagement Support Group and that group will liaise with the applicant and the charity in relation to publicity of any successful</w:t>
      </w:r>
      <w:r w:rsidRPr="0049744C">
        <w:rPr>
          <w:rFonts w:asciiTheme="minorHAnsi" w:hAnsiTheme="minorHAnsi" w:cstheme="minorHAnsi"/>
          <w:bCs/>
          <w:iCs/>
          <w:lang w:val="en-US"/>
        </w:rPr>
        <w:t xml:space="preserve"> application.</w:t>
      </w:r>
    </w:p>
    <w:p w14:paraId="73EBCEF1" w14:textId="77777777" w:rsidR="00640B61" w:rsidRPr="002E4436" w:rsidRDefault="00640B61">
      <w:pPr>
        <w:pStyle w:val="BodyText"/>
        <w:spacing w:before="18" w:line="249" w:lineRule="auto"/>
        <w:ind w:left="130" w:right="114" w:hanging="10"/>
        <w:jc w:val="both"/>
        <w:rPr>
          <w:bCs/>
        </w:rPr>
      </w:pPr>
    </w:p>
    <w:sectPr w:rsidR="00640B61" w:rsidRPr="002E4436" w:rsidSect="0074590D">
      <w:pgSz w:w="12240" w:h="15840"/>
      <w:pgMar w:top="1060" w:right="1240" w:bottom="1200" w:left="12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890E" w14:textId="77777777" w:rsidR="00705FF8" w:rsidRDefault="00705FF8">
      <w:r>
        <w:separator/>
      </w:r>
    </w:p>
  </w:endnote>
  <w:endnote w:type="continuationSeparator" w:id="0">
    <w:p w14:paraId="48649B0B" w14:textId="77777777" w:rsidR="00705FF8" w:rsidRDefault="0070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7180" w14:textId="4D91DC86" w:rsidR="004C0998" w:rsidRDefault="00742AF0">
    <w:pPr>
      <w:pStyle w:val="BodyText"/>
      <w:spacing w:line="14" w:lineRule="auto"/>
    </w:pPr>
    <w:r>
      <w:rPr>
        <w:noProof/>
      </w:rPr>
      <mc:AlternateContent>
        <mc:Choice Requires="wps">
          <w:drawing>
            <wp:anchor distT="0" distB="0" distL="114300" distR="114300" simplePos="0" relativeHeight="251657728" behindDoc="1" locked="0" layoutInCell="1" allowOverlap="1" wp14:anchorId="54585399" wp14:editId="58F1C14F">
              <wp:simplePos x="0" y="0"/>
              <wp:positionH relativeFrom="page">
                <wp:posOffset>6802755</wp:posOffset>
              </wp:positionH>
              <wp:positionV relativeFrom="page">
                <wp:posOffset>9276080</wp:posOffset>
              </wp:positionV>
              <wp:extent cx="147320" cy="165735"/>
              <wp:effectExtent l="0" t="0" r="0" b="0"/>
              <wp:wrapNone/>
              <wp:docPr id="9175636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5B8BEDBF" w14:textId="77777777" w:rsidR="004C0998" w:rsidRDefault="0074590D">
                          <w:pPr>
                            <w:spacing w:line="245" w:lineRule="exact"/>
                            <w:ind w:left="60"/>
                            <w:rPr>
                              <w:rFonts w:ascii="Calibri"/>
                            </w:rPr>
                          </w:pPr>
                          <w:r>
                            <w:fldChar w:fldCharType="begin"/>
                          </w:r>
                          <w:r w:rsidR="000F6FD5">
                            <w:rPr>
                              <w:rFonts w:ascii="Calibri"/>
                            </w:rPr>
                            <w:instrText xml:space="preserve"> PAGE </w:instrText>
                          </w:r>
                          <w:r>
                            <w:fldChar w:fldCharType="separate"/>
                          </w:r>
                          <w:r w:rsidR="002E4436">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85399" id="_x0000_t202" coordsize="21600,21600" o:spt="202" path="m,l,21600r21600,l21600,xe">
              <v:stroke joinstyle="miter"/>
              <v:path gradientshapeok="t" o:connecttype="rect"/>
            </v:shapetype>
            <v:shape id="Text Box 1" o:spid="_x0000_s1026" type="#_x0000_t202" style="position:absolute;margin-left:535.65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" filled="f" stroked="f">
              <v:textbox inset="0,0,0,0">
                <w:txbxContent>
                  <w:p w14:paraId="5B8BEDBF" w14:textId="77777777" w:rsidR="004C0998" w:rsidRDefault="0074590D">
                    <w:pPr>
                      <w:spacing w:line="245" w:lineRule="exact"/>
                      <w:ind w:left="60"/>
                      <w:rPr>
                        <w:rFonts w:ascii="Calibri"/>
                      </w:rPr>
                    </w:pPr>
                    <w:r>
                      <w:fldChar w:fldCharType="begin"/>
                    </w:r>
                    <w:r w:rsidR="000F6FD5">
                      <w:rPr>
                        <w:rFonts w:ascii="Calibri"/>
                      </w:rPr>
                      <w:instrText xml:space="preserve"> PAGE </w:instrText>
                    </w:r>
                    <w:r>
                      <w:fldChar w:fldCharType="separate"/>
                    </w:r>
                    <w:r w:rsidR="002E4436">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5B38" w14:textId="77777777" w:rsidR="00705FF8" w:rsidRDefault="00705FF8">
      <w:r>
        <w:separator/>
      </w:r>
    </w:p>
  </w:footnote>
  <w:footnote w:type="continuationSeparator" w:id="0">
    <w:p w14:paraId="2B3B2077" w14:textId="77777777" w:rsidR="00705FF8" w:rsidRDefault="00705FF8">
      <w:r>
        <w:continuationSeparator/>
      </w:r>
    </w:p>
  </w:footnote>
  <w:footnote w:id="1">
    <w:p w14:paraId="20662626" w14:textId="1C9C1BD1" w:rsidR="0071405E" w:rsidRPr="0049744C" w:rsidRDefault="0071405E">
      <w:pPr>
        <w:pStyle w:val="FootnoteText"/>
        <w:rPr>
          <w:rFonts w:asciiTheme="minorHAnsi" w:hAnsiTheme="minorHAnsi" w:cstheme="minorHAnsi"/>
        </w:rPr>
      </w:pPr>
      <w:r w:rsidRPr="0049744C">
        <w:rPr>
          <w:rStyle w:val="FootnoteReference"/>
          <w:rFonts w:asciiTheme="minorHAnsi" w:hAnsiTheme="minorHAnsi" w:cstheme="minorHAnsi"/>
        </w:rPr>
        <w:footnoteRef/>
      </w:r>
      <w:r w:rsidRPr="0049744C">
        <w:rPr>
          <w:rFonts w:asciiTheme="minorHAnsi" w:hAnsiTheme="minorHAnsi" w:cstheme="minorHAnsi"/>
        </w:rPr>
        <w:t xml:space="preserve"> The aims and objectives of FCY</w:t>
      </w:r>
      <w:r w:rsidR="00C62FCA" w:rsidRPr="0049744C">
        <w:rPr>
          <w:rFonts w:asciiTheme="minorHAnsi" w:hAnsiTheme="minorHAnsi" w:cstheme="minorHAnsi"/>
        </w:rPr>
        <w:t xml:space="preserve">NER means that it must use its limited funds to support </w:t>
      </w:r>
      <w:r w:rsidR="00C62FCA" w:rsidRPr="0049744C">
        <w:rPr>
          <w:rFonts w:asciiTheme="minorHAnsi" w:hAnsiTheme="minorHAnsi" w:cstheme="minorHAnsi"/>
          <w:u w:val="single"/>
        </w:rPr>
        <w:t>Charitable</w:t>
      </w:r>
      <w:r w:rsidR="00C62FCA" w:rsidRPr="0049744C">
        <w:rPr>
          <w:rFonts w:asciiTheme="minorHAnsi" w:hAnsiTheme="minorHAnsi" w:cstheme="minorHAnsi"/>
        </w:rPr>
        <w:t xml:space="preserve"> causes</w:t>
      </w:r>
      <w:r w:rsidR="00D00F2A" w:rsidRPr="0049744C">
        <w:rPr>
          <w:rFonts w:asciiTheme="minorHAnsi" w:hAnsiTheme="minorHAnsi" w:cstheme="minorHAnsi"/>
        </w:rPr>
        <w:t>; this</w:t>
      </w:r>
      <w:r w:rsidR="00BE00D7">
        <w:rPr>
          <w:rFonts w:asciiTheme="minorHAnsi" w:hAnsiTheme="minorHAnsi" w:cstheme="minorHAnsi"/>
        </w:rPr>
        <w:t xml:space="preserve"> definition</w:t>
      </w:r>
      <w:r w:rsidR="00D00F2A" w:rsidRPr="0049744C">
        <w:rPr>
          <w:rFonts w:asciiTheme="minorHAnsi" w:hAnsiTheme="minorHAnsi" w:cstheme="minorHAnsi"/>
        </w:rPr>
        <w:t xml:space="preserve"> is </w:t>
      </w:r>
      <w:r w:rsidR="005F4A71" w:rsidRPr="0049744C">
        <w:rPr>
          <w:rFonts w:asciiTheme="minorHAnsi" w:hAnsiTheme="minorHAnsi" w:cstheme="minorHAnsi"/>
        </w:rPr>
        <w:t xml:space="preserve">often misunderstood and can cause consternation to petitioners </w:t>
      </w:r>
      <w:r w:rsidR="00161FAB" w:rsidRPr="0049744C">
        <w:rPr>
          <w:rFonts w:asciiTheme="minorHAnsi" w:hAnsiTheme="minorHAnsi" w:cstheme="minorHAnsi"/>
        </w:rPr>
        <w:t xml:space="preserve">if their request for assistance is not supported. To function as a </w:t>
      </w:r>
      <w:r w:rsidR="00354355">
        <w:rPr>
          <w:rFonts w:asciiTheme="minorHAnsi" w:hAnsiTheme="minorHAnsi" w:cstheme="minorHAnsi"/>
        </w:rPr>
        <w:t>R</w:t>
      </w:r>
      <w:r w:rsidR="00161FAB" w:rsidRPr="0049744C">
        <w:rPr>
          <w:rFonts w:asciiTheme="minorHAnsi" w:hAnsiTheme="minorHAnsi" w:cstheme="minorHAnsi"/>
        </w:rPr>
        <w:t>egistered Charity</w:t>
      </w:r>
      <w:r w:rsidR="00906129" w:rsidRPr="0049744C">
        <w:rPr>
          <w:rFonts w:asciiTheme="minorHAnsi" w:hAnsiTheme="minorHAnsi" w:cstheme="minorHAnsi"/>
        </w:rPr>
        <w:t xml:space="preserve"> and use its funds</w:t>
      </w:r>
      <w:r w:rsidR="00942EC7" w:rsidRPr="0049744C">
        <w:rPr>
          <w:rFonts w:asciiTheme="minorHAnsi" w:hAnsiTheme="minorHAnsi" w:cstheme="minorHAnsi"/>
        </w:rPr>
        <w:t xml:space="preserve"> in support of good causes or other charities</w:t>
      </w:r>
      <w:r w:rsidR="00906129" w:rsidRPr="0049744C">
        <w:rPr>
          <w:rFonts w:asciiTheme="minorHAnsi" w:hAnsiTheme="minorHAnsi" w:cstheme="minorHAnsi"/>
        </w:rPr>
        <w:t>, FCYNER must determine</w:t>
      </w:r>
      <w:r w:rsidR="00161FAB" w:rsidRPr="0049744C">
        <w:rPr>
          <w:rFonts w:asciiTheme="minorHAnsi" w:hAnsiTheme="minorHAnsi" w:cstheme="minorHAnsi"/>
        </w:rPr>
        <w:t xml:space="preserve"> there </w:t>
      </w:r>
      <w:r w:rsidR="00906129" w:rsidRPr="0049744C">
        <w:rPr>
          <w:rFonts w:asciiTheme="minorHAnsi" w:hAnsiTheme="minorHAnsi" w:cstheme="minorHAnsi"/>
        </w:rPr>
        <w:t>is</w:t>
      </w:r>
      <w:r w:rsidR="00161FAB" w:rsidRPr="0049744C">
        <w:rPr>
          <w:rFonts w:asciiTheme="minorHAnsi" w:hAnsiTheme="minorHAnsi" w:cstheme="minorHAnsi"/>
        </w:rPr>
        <w:t xml:space="preserve"> a ‘need’ for support that </w:t>
      </w:r>
      <w:r w:rsidR="00067429" w:rsidRPr="0049744C">
        <w:rPr>
          <w:rFonts w:asciiTheme="minorHAnsi" w:hAnsiTheme="minorHAnsi" w:cstheme="minorHAnsi"/>
        </w:rPr>
        <w:t xml:space="preserve">is not readily available elsewhere. </w:t>
      </w:r>
      <w:r w:rsidR="002160A0" w:rsidRPr="0049744C">
        <w:rPr>
          <w:rFonts w:asciiTheme="minorHAnsi" w:hAnsiTheme="minorHAnsi" w:cstheme="minorHAnsi"/>
        </w:rPr>
        <w:t xml:space="preserve">Whilst individual Lodges may want to support </w:t>
      </w:r>
      <w:r w:rsidR="00424EC3" w:rsidRPr="0049744C">
        <w:rPr>
          <w:rFonts w:asciiTheme="minorHAnsi" w:hAnsiTheme="minorHAnsi" w:cstheme="minorHAnsi"/>
        </w:rPr>
        <w:t>various causes, FCYNER can only</w:t>
      </w:r>
      <w:r w:rsidR="0033526D" w:rsidRPr="0049744C">
        <w:rPr>
          <w:rFonts w:asciiTheme="minorHAnsi" w:hAnsiTheme="minorHAnsi" w:cstheme="minorHAnsi"/>
        </w:rPr>
        <w:t xml:space="preserve"> provide</w:t>
      </w:r>
      <w:r w:rsidR="00424EC3" w:rsidRPr="0049744C">
        <w:rPr>
          <w:rFonts w:asciiTheme="minorHAnsi" w:hAnsiTheme="minorHAnsi" w:cstheme="minorHAnsi"/>
        </w:rPr>
        <w:t xml:space="preserve"> support where there is a </w:t>
      </w:r>
      <w:r w:rsidR="00C8337C" w:rsidRPr="0049744C">
        <w:rPr>
          <w:rFonts w:asciiTheme="minorHAnsi" w:hAnsiTheme="minorHAnsi" w:cstheme="minorHAnsi"/>
        </w:rPr>
        <w:t>‘need’. It’s an objective test that has to be met</w:t>
      </w:r>
      <w:r w:rsidR="0033526D" w:rsidRPr="0049744C">
        <w:rPr>
          <w:rFonts w:asciiTheme="minorHAnsi" w:hAnsiTheme="minorHAnsi" w:cstheme="minorHAnsi"/>
        </w:rPr>
        <w:t>,</w:t>
      </w:r>
      <w:r w:rsidR="00C8337C" w:rsidRPr="0049744C">
        <w:rPr>
          <w:rFonts w:asciiTheme="minorHAnsi" w:hAnsiTheme="minorHAnsi" w:cstheme="minorHAnsi"/>
        </w:rPr>
        <w:t xml:space="preserve"> </w:t>
      </w:r>
      <w:r w:rsidR="002F342B" w:rsidRPr="0049744C">
        <w:rPr>
          <w:rFonts w:asciiTheme="minorHAnsi" w:hAnsiTheme="minorHAnsi" w:cstheme="minorHAnsi"/>
        </w:rPr>
        <w:t>whereas Lodges are free to exercise their own subjective discretion</w:t>
      </w:r>
      <w:r w:rsidR="003579D0" w:rsidRPr="0049744C">
        <w:rPr>
          <w:rFonts w:asciiTheme="minorHAnsi" w:hAnsiTheme="minorHAnsi" w:cstheme="minorHAnsi"/>
        </w:rPr>
        <w:t xml:space="preserve"> on </w:t>
      </w:r>
      <w:r w:rsidR="00DA3DFD" w:rsidRPr="0049744C">
        <w:rPr>
          <w:rFonts w:asciiTheme="minorHAnsi" w:hAnsiTheme="minorHAnsi" w:cstheme="minorHAnsi"/>
        </w:rPr>
        <w:t xml:space="preserve">who or </w:t>
      </w:r>
      <w:r w:rsidR="003579D0" w:rsidRPr="0049744C">
        <w:rPr>
          <w:rFonts w:asciiTheme="minorHAnsi" w:hAnsiTheme="minorHAnsi" w:cstheme="minorHAnsi"/>
        </w:rPr>
        <w:t>what they wish to support</w:t>
      </w:r>
      <w:r w:rsidR="005703D3">
        <w:rPr>
          <w:rFonts w:asciiTheme="minorHAnsi" w:hAnsiTheme="minorHAnsi" w:cstheme="minorHAnsi"/>
        </w:rPr>
        <w:t>, having regard to the Guidance Notes from the Provincial Charity Steward on monies raised for Charitable purposes</w:t>
      </w:r>
      <w:r w:rsidR="002F342B" w:rsidRPr="0049744C">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6AF"/>
    <w:multiLevelType w:val="hybridMultilevel"/>
    <w:tmpl w:val="32CC3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504B0"/>
    <w:multiLevelType w:val="hybridMultilevel"/>
    <w:tmpl w:val="A70CE5F4"/>
    <w:lvl w:ilvl="0" w:tplc="FFFFFFFF">
      <w:start w:val="1"/>
      <w:numFmt w:val="upperLetter"/>
      <w:lvlText w:val="%1."/>
      <w:lvlJc w:val="left"/>
      <w:pPr>
        <w:ind w:left="8157" w:hanging="360"/>
      </w:pPr>
      <w:rPr>
        <w:rFonts w:ascii="Arial" w:eastAsia="Arial" w:hAnsi="Arial" w:cs="Arial" w:hint="default"/>
        <w:b/>
        <w:bCs/>
        <w:w w:val="99"/>
        <w:sz w:val="20"/>
        <w:szCs w:val="20"/>
        <w:lang w:val="en-GB" w:eastAsia="en-GB" w:bidi="en-GB"/>
      </w:rPr>
    </w:lvl>
    <w:lvl w:ilvl="1" w:tplc="FFFFFFFF">
      <w:numFmt w:val="bullet"/>
      <w:lvlText w:val="•"/>
      <w:lvlJc w:val="left"/>
      <w:pPr>
        <w:ind w:left="9045" w:hanging="360"/>
      </w:pPr>
      <w:rPr>
        <w:rFonts w:hint="default"/>
        <w:lang w:val="en-GB" w:eastAsia="en-GB" w:bidi="en-GB"/>
      </w:rPr>
    </w:lvl>
    <w:lvl w:ilvl="2" w:tplc="FFFFFFFF">
      <w:numFmt w:val="bullet"/>
      <w:lvlText w:val="•"/>
      <w:lvlJc w:val="left"/>
      <w:pPr>
        <w:ind w:left="9939" w:hanging="360"/>
      </w:pPr>
      <w:rPr>
        <w:rFonts w:hint="default"/>
        <w:lang w:val="en-GB" w:eastAsia="en-GB" w:bidi="en-GB"/>
      </w:rPr>
    </w:lvl>
    <w:lvl w:ilvl="3" w:tplc="FFFFFFFF">
      <w:numFmt w:val="bullet"/>
      <w:lvlText w:val="•"/>
      <w:lvlJc w:val="left"/>
      <w:pPr>
        <w:ind w:left="10833" w:hanging="360"/>
      </w:pPr>
      <w:rPr>
        <w:rFonts w:hint="default"/>
        <w:lang w:val="en-GB" w:eastAsia="en-GB" w:bidi="en-GB"/>
      </w:rPr>
    </w:lvl>
    <w:lvl w:ilvl="4" w:tplc="FFFFFFFF">
      <w:numFmt w:val="bullet"/>
      <w:lvlText w:val="•"/>
      <w:lvlJc w:val="left"/>
      <w:pPr>
        <w:ind w:left="11727" w:hanging="360"/>
      </w:pPr>
      <w:rPr>
        <w:rFonts w:hint="default"/>
        <w:lang w:val="en-GB" w:eastAsia="en-GB" w:bidi="en-GB"/>
      </w:rPr>
    </w:lvl>
    <w:lvl w:ilvl="5" w:tplc="FFFFFFFF">
      <w:numFmt w:val="bullet"/>
      <w:lvlText w:val="•"/>
      <w:lvlJc w:val="left"/>
      <w:pPr>
        <w:ind w:left="12621" w:hanging="360"/>
      </w:pPr>
      <w:rPr>
        <w:rFonts w:hint="default"/>
        <w:lang w:val="en-GB" w:eastAsia="en-GB" w:bidi="en-GB"/>
      </w:rPr>
    </w:lvl>
    <w:lvl w:ilvl="6" w:tplc="FFFFFFFF">
      <w:numFmt w:val="bullet"/>
      <w:lvlText w:val="•"/>
      <w:lvlJc w:val="left"/>
      <w:pPr>
        <w:ind w:left="13515" w:hanging="360"/>
      </w:pPr>
      <w:rPr>
        <w:rFonts w:hint="default"/>
        <w:lang w:val="en-GB" w:eastAsia="en-GB" w:bidi="en-GB"/>
      </w:rPr>
    </w:lvl>
    <w:lvl w:ilvl="7" w:tplc="FFFFFFFF">
      <w:numFmt w:val="bullet"/>
      <w:lvlText w:val="•"/>
      <w:lvlJc w:val="left"/>
      <w:pPr>
        <w:ind w:left="14409" w:hanging="360"/>
      </w:pPr>
      <w:rPr>
        <w:rFonts w:hint="default"/>
        <w:lang w:val="en-GB" w:eastAsia="en-GB" w:bidi="en-GB"/>
      </w:rPr>
    </w:lvl>
    <w:lvl w:ilvl="8" w:tplc="FFFFFFFF">
      <w:numFmt w:val="bullet"/>
      <w:lvlText w:val="•"/>
      <w:lvlJc w:val="left"/>
      <w:pPr>
        <w:ind w:left="15303" w:hanging="360"/>
      </w:pPr>
      <w:rPr>
        <w:rFonts w:hint="default"/>
        <w:lang w:val="en-GB" w:eastAsia="en-GB" w:bidi="en-GB"/>
      </w:rPr>
    </w:lvl>
  </w:abstractNum>
  <w:abstractNum w:abstractNumId="2" w15:restartNumberingAfterBreak="0">
    <w:nsid w:val="1A9F713A"/>
    <w:multiLevelType w:val="hybridMultilevel"/>
    <w:tmpl w:val="2C4A8AF4"/>
    <w:lvl w:ilvl="0" w:tplc="B1CC8790">
      <w:start w:val="1"/>
      <w:numFmt w:val="decimal"/>
      <w:lvlText w:val="%1)"/>
      <w:lvlJc w:val="left"/>
      <w:pPr>
        <w:ind w:left="826" w:hanging="360"/>
      </w:pPr>
      <w:rPr>
        <w:rFonts w:hint="default"/>
        <w:spacing w:val="-1"/>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8741F"/>
    <w:multiLevelType w:val="hybridMultilevel"/>
    <w:tmpl w:val="CEA05970"/>
    <w:lvl w:ilvl="0" w:tplc="FFFFFFFF">
      <w:start w:val="1"/>
      <w:numFmt w:val="decimal"/>
      <w:lvlText w:val="%1)"/>
      <w:lvlJc w:val="left"/>
      <w:pPr>
        <w:ind w:left="826" w:hanging="360"/>
      </w:pPr>
      <w:rPr>
        <w:rFonts w:hint="default"/>
        <w:spacing w:val="-1"/>
        <w:w w:val="99"/>
        <w:sz w:val="20"/>
        <w:szCs w:val="20"/>
        <w:lang w:val="en-GB" w:eastAsia="en-GB" w:bidi="en-GB"/>
      </w:rPr>
    </w:lvl>
    <w:lvl w:ilvl="1" w:tplc="FFFFFFFF">
      <w:numFmt w:val="bullet"/>
      <w:lvlText w:val="•"/>
      <w:lvlJc w:val="left"/>
      <w:pPr>
        <w:ind w:left="1714" w:hanging="360"/>
      </w:pPr>
      <w:rPr>
        <w:rFonts w:hint="default"/>
        <w:lang w:val="en-GB" w:eastAsia="en-GB" w:bidi="en-GB"/>
      </w:rPr>
    </w:lvl>
    <w:lvl w:ilvl="2" w:tplc="FFFFFFFF">
      <w:numFmt w:val="bullet"/>
      <w:lvlText w:val="•"/>
      <w:lvlJc w:val="left"/>
      <w:pPr>
        <w:ind w:left="2608" w:hanging="360"/>
      </w:pPr>
      <w:rPr>
        <w:rFonts w:hint="default"/>
        <w:lang w:val="en-GB" w:eastAsia="en-GB" w:bidi="en-GB"/>
      </w:rPr>
    </w:lvl>
    <w:lvl w:ilvl="3" w:tplc="FFFFFFFF">
      <w:numFmt w:val="bullet"/>
      <w:lvlText w:val="•"/>
      <w:lvlJc w:val="left"/>
      <w:pPr>
        <w:ind w:left="3502" w:hanging="360"/>
      </w:pPr>
      <w:rPr>
        <w:rFonts w:hint="default"/>
        <w:lang w:val="en-GB" w:eastAsia="en-GB" w:bidi="en-GB"/>
      </w:rPr>
    </w:lvl>
    <w:lvl w:ilvl="4" w:tplc="FFFFFFFF">
      <w:numFmt w:val="bullet"/>
      <w:lvlText w:val="•"/>
      <w:lvlJc w:val="left"/>
      <w:pPr>
        <w:ind w:left="4396" w:hanging="360"/>
      </w:pPr>
      <w:rPr>
        <w:rFonts w:hint="default"/>
        <w:lang w:val="en-GB" w:eastAsia="en-GB" w:bidi="en-GB"/>
      </w:rPr>
    </w:lvl>
    <w:lvl w:ilvl="5" w:tplc="FFFFFFFF">
      <w:numFmt w:val="bullet"/>
      <w:lvlText w:val="•"/>
      <w:lvlJc w:val="left"/>
      <w:pPr>
        <w:ind w:left="5290" w:hanging="360"/>
      </w:pPr>
      <w:rPr>
        <w:rFonts w:hint="default"/>
        <w:lang w:val="en-GB" w:eastAsia="en-GB" w:bidi="en-GB"/>
      </w:rPr>
    </w:lvl>
    <w:lvl w:ilvl="6" w:tplc="FFFFFFFF">
      <w:numFmt w:val="bullet"/>
      <w:lvlText w:val="•"/>
      <w:lvlJc w:val="left"/>
      <w:pPr>
        <w:ind w:left="6184" w:hanging="360"/>
      </w:pPr>
      <w:rPr>
        <w:rFonts w:hint="default"/>
        <w:lang w:val="en-GB" w:eastAsia="en-GB" w:bidi="en-GB"/>
      </w:rPr>
    </w:lvl>
    <w:lvl w:ilvl="7" w:tplc="FFFFFFFF">
      <w:numFmt w:val="bullet"/>
      <w:lvlText w:val="•"/>
      <w:lvlJc w:val="left"/>
      <w:pPr>
        <w:ind w:left="7078" w:hanging="360"/>
      </w:pPr>
      <w:rPr>
        <w:rFonts w:hint="default"/>
        <w:lang w:val="en-GB" w:eastAsia="en-GB" w:bidi="en-GB"/>
      </w:rPr>
    </w:lvl>
    <w:lvl w:ilvl="8" w:tplc="FFFFFFFF">
      <w:numFmt w:val="bullet"/>
      <w:lvlText w:val="•"/>
      <w:lvlJc w:val="left"/>
      <w:pPr>
        <w:ind w:left="7972" w:hanging="360"/>
      </w:pPr>
      <w:rPr>
        <w:rFonts w:hint="default"/>
        <w:lang w:val="en-GB" w:eastAsia="en-GB" w:bidi="en-GB"/>
      </w:rPr>
    </w:lvl>
  </w:abstractNum>
  <w:abstractNum w:abstractNumId="4" w15:restartNumberingAfterBreak="0">
    <w:nsid w:val="271C06EE"/>
    <w:multiLevelType w:val="hybridMultilevel"/>
    <w:tmpl w:val="1C9CEBD0"/>
    <w:lvl w:ilvl="0" w:tplc="1DB4C16C">
      <w:start w:val="1"/>
      <w:numFmt w:val="decimal"/>
      <w:lvlText w:val="%1."/>
      <w:lvlJc w:val="left"/>
      <w:pPr>
        <w:ind w:left="826" w:hanging="360"/>
      </w:pPr>
      <w:rPr>
        <w:rFonts w:ascii="Arial" w:eastAsia="Arial" w:hAnsi="Arial" w:cs="Arial" w:hint="default"/>
        <w:spacing w:val="-1"/>
        <w:w w:val="99"/>
        <w:sz w:val="20"/>
        <w:szCs w:val="20"/>
        <w:lang w:val="en-GB" w:eastAsia="en-GB" w:bidi="en-GB"/>
      </w:rPr>
    </w:lvl>
    <w:lvl w:ilvl="1" w:tplc="EE665E32">
      <w:numFmt w:val="bullet"/>
      <w:lvlText w:val="•"/>
      <w:lvlJc w:val="left"/>
      <w:pPr>
        <w:ind w:left="1714" w:hanging="360"/>
      </w:pPr>
      <w:rPr>
        <w:rFonts w:hint="default"/>
        <w:lang w:val="en-GB" w:eastAsia="en-GB" w:bidi="en-GB"/>
      </w:rPr>
    </w:lvl>
    <w:lvl w:ilvl="2" w:tplc="1FE62D3C">
      <w:numFmt w:val="bullet"/>
      <w:lvlText w:val="•"/>
      <w:lvlJc w:val="left"/>
      <w:pPr>
        <w:ind w:left="2608" w:hanging="360"/>
      </w:pPr>
      <w:rPr>
        <w:rFonts w:hint="default"/>
        <w:lang w:val="en-GB" w:eastAsia="en-GB" w:bidi="en-GB"/>
      </w:rPr>
    </w:lvl>
    <w:lvl w:ilvl="3" w:tplc="C2E42066">
      <w:numFmt w:val="bullet"/>
      <w:lvlText w:val="•"/>
      <w:lvlJc w:val="left"/>
      <w:pPr>
        <w:ind w:left="3502" w:hanging="360"/>
      </w:pPr>
      <w:rPr>
        <w:rFonts w:hint="default"/>
        <w:lang w:val="en-GB" w:eastAsia="en-GB" w:bidi="en-GB"/>
      </w:rPr>
    </w:lvl>
    <w:lvl w:ilvl="4" w:tplc="549659D8">
      <w:numFmt w:val="bullet"/>
      <w:lvlText w:val="•"/>
      <w:lvlJc w:val="left"/>
      <w:pPr>
        <w:ind w:left="4396" w:hanging="360"/>
      </w:pPr>
      <w:rPr>
        <w:rFonts w:hint="default"/>
        <w:lang w:val="en-GB" w:eastAsia="en-GB" w:bidi="en-GB"/>
      </w:rPr>
    </w:lvl>
    <w:lvl w:ilvl="5" w:tplc="0B8C63F6">
      <w:numFmt w:val="bullet"/>
      <w:lvlText w:val="•"/>
      <w:lvlJc w:val="left"/>
      <w:pPr>
        <w:ind w:left="5290" w:hanging="360"/>
      </w:pPr>
      <w:rPr>
        <w:rFonts w:hint="default"/>
        <w:lang w:val="en-GB" w:eastAsia="en-GB" w:bidi="en-GB"/>
      </w:rPr>
    </w:lvl>
    <w:lvl w:ilvl="6" w:tplc="37B0B712">
      <w:numFmt w:val="bullet"/>
      <w:lvlText w:val="•"/>
      <w:lvlJc w:val="left"/>
      <w:pPr>
        <w:ind w:left="6184" w:hanging="360"/>
      </w:pPr>
      <w:rPr>
        <w:rFonts w:hint="default"/>
        <w:lang w:val="en-GB" w:eastAsia="en-GB" w:bidi="en-GB"/>
      </w:rPr>
    </w:lvl>
    <w:lvl w:ilvl="7" w:tplc="AC3E330C">
      <w:numFmt w:val="bullet"/>
      <w:lvlText w:val="•"/>
      <w:lvlJc w:val="left"/>
      <w:pPr>
        <w:ind w:left="7078" w:hanging="360"/>
      </w:pPr>
      <w:rPr>
        <w:rFonts w:hint="default"/>
        <w:lang w:val="en-GB" w:eastAsia="en-GB" w:bidi="en-GB"/>
      </w:rPr>
    </w:lvl>
    <w:lvl w:ilvl="8" w:tplc="C03C7804">
      <w:numFmt w:val="bullet"/>
      <w:lvlText w:val="•"/>
      <w:lvlJc w:val="left"/>
      <w:pPr>
        <w:ind w:left="7972" w:hanging="360"/>
      </w:pPr>
      <w:rPr>
        <w:rFonts w:hint="default"/>
        <w:lang w:val="en-GB" w:eastAsia="en-GB" w:bidi="en-GB"/>
      </w:rPr>
    </w:lvl>
  </w:abstractNum>
  <w:abstractNum w:abstractNumId="5" w15:restartNumberingAfterBreak="0">
    <w:nsid w:val="53134E38"/>
    <w:multiLevelType w:val="hybridMultilevel"/>
    <w:tmpl w:val="1CBA7E9A"/>
    <w:lvl w:ilvl="0" w:tplc="FFFFFFFF">
      <w:start w:val="1"/>
      <w:numFmt w:val="upperLetter"/>
      <w:lvlText w:val="%1."/>
      <w:lvlJc w:val="left"/>
      <w:pPr>
        <w:ind w:left="841" w:hanging="360"/>
      </w:pPr>
      <w:rPr>
        <w:rFonts w:ascii="Arial" w:eastAsia="Arial" w:hAnsi="Arial" w:cs="Arial" w:hint="default"/>
        <w:spacing w:val="-1"/>
        <w:w w:val="99"/>
        <w:sz w:val="20"/>
        <w:szCs w:val="20"/>
        <w:lang w:val="en-GB" w:eastAsia="en-GB" w:bidi="en-GB"/>
      </w:rPr>
    </w:lvl>
    <w:lvl w:ilvl="1" w:tplc="08090011">
      <w:start w:val="1"/>
      <w:numFmt w:val="decimal"/>
      <w:lvlText w:val="%2)"/>
      <w:lvlJc w:val="left"/>
      <w:pPr>
        <w:ind w:left="826" w:hanging="360"/>
      </w:pPr>
    </w:lvl>
    <w:lvl w:ilvl="2" w:tplc="FFFFFFFF">
      <w:numFmt w:val="bullet"/>
      <w:lvlText w:val="•"/>
      <w:lvlJc w:val="left"/>
      <w:pPr>
        <w:ind w:left="2151" w:hanging="360"/>
      </w:pPr>
      <w:rPr>
        <w:rFonts w:hint="default"/>
        <w:lang w:val="en-GB" w:eastAsia="en-GB" w:bidi="en-GB"/>
      </w:rPr>
    </w:lvl>
    <w:lvl w:ilvl="3" w:tplc="FFFFFFFF">
      <w:numFmt w:val="bullet"/>
      <w:lvlText w:val="•"/>
      <w:lvlJc w:val="left"/>
      <w:pPr>
        <w:ind w:left="3102" w:hanging="360"/>
      </w:pPr>
      <w:rPr>
        <w:rFonts w:hint="default"/>
        <w:lang w:val="en-GB" w:eastAsia="en-GB" w:bidi="en-GB"/>
      </w:rPr>
    </w:lvl>
    <w:lvl w:ilvl="4" w:tplc="FFFFFFFF">
      <w:numFmt w:val="bullet"/>
      <w:lvlText w:val="•"/>
      <w:lvlJc w:val="left"/>
      <w:pPr>
        <w:ind w:left="4053" w:hanging="360"/>
      </w:pPr>
      <w:rPr>
        <w:rFonts w:hint="default"/>
        <w:lang w:val="en-GB" w:eastAsia="en-GB" w:bidi="en-GB"/>
      </w:rPr>
    </w:lvl>
    <w:lvl w:ilvl="5" w:tplc="FFFFFFFF">
      <w:numFmt w:val="bullet"/>
      <w:lvlText w:val="•"/>
      <w:lvlJc w:val="left"/>
      <w:pPr>
        <w:ind w:left="5004" w:hanging="360"/>
      </w:pPr>
      <w:rPr>
        <w:rFonts w:hint="default"/>
        <w:lang w:val="en-GB" w:eastAsia="en-GB" w:bidi="en-GB"/>
      </w:rPr>
    </w:lvl>
    <w:lvl w:ilvl="6" w:tplc="FFFFFFFF">
      <w:numFmt w:val="bullet"/>
      <w:lvlText w:val="•"/>
      <w:lvlJc w:val="left"/>
      <w:pPr>
        <w:ind w:left="5955" w:hanging="360"/>
      </w:pPr>
      <w:rPr>
        <w:rFonts w:hint="default"/>
        <w:lang w:val="en-GB" w:eastAsia="en-GB" w:bidi="en-GB"/>
      </w:rPr>
    </w:lvl>
    <w:lvl w:ilvl="7" w:tplc="FFFFFFFF">
      <w:numFmt w:val="bullet"/>
      <w:lvlText w:val="•"/>
      <w:lvlJc w:val="left"/>
      <w:pPr>
        <w:ind w:left="6906" w:hanging="360"/>
      </w:pPr>
      <w:rPr>
        <w:rFonts w:hint="default"/>
        <w:lang w:val="en-GB" w:eastAsia="en-GB" w:bidi="en-GB"/>
      </w:rPr>
    </w:lvl>
    <w:lvl w:ilvl="8" w:tplc="FFFFFFFF">
      <w:numFmt w:val="bullet"/>
      <w:lvlText w:val="•"/>
      <w:lvlJc w:val="left"/>
      <w:pPr>
        <w:ind w:left="7857" w:hanging="360"/>
      </w:pPr>
      <w:rPr>
        <w:rFonts w:hint="default"/>
        <w:lang w:val="en-GB" w:eastAsia="en-GB" w:bidi="en-GB"/>
      </w:rPr>
    </w:lvl>
  </w:abstractNum>
  <w:abstractNum w:abstractNumId="6" w15:restartNumberingAfterBreak="0">
    <w:nsid w:val="66701E1F"/>
    <w:multiLevelType w:val="hybridMultilevel"/>
    <w:tmpl w:val="957A063C"/>
    <w:lvl w:ilvl="0" w:tplc="93467CA0">
      <w:start w:val="1"/>
      <w:numFmt w:val="upperLetter"/>
      <w:lvlText w:val="%1."/>
      <w:lvlJc w:val="left"/>
      <w:pPr>
        <w:ind w:left="841" w:hanging="360"/>
      </w:pPr>
      <w:rPr>
        <w:rFonts w:ascii="Arial" w:eastAsia="Arial" w:hAnsi="Arial" w:cs="Arial" w:hint="default"/>
        <w:spacing w:val="-1"/>
        <w:w w:val="99"/>
        <w:sz w:val="20"/>
        <w:szCs w:val="20"/>
        <w:lang w:val="en-GB" w:eastAsia="en-GB" w:bidi="en-GB"/>
      </w:rPr>
    </w:lvl>
    <w:lvl w:ilvl="1" w:tplc="91D29924">
      <w:start w:val="1"/>
      <w:numFmt w:val="decimal"/>
      <w:lvlText w:val="%2."/>
      <w:lvlJc w:val="left"/>
      <w:pPr>
        <w:ind w:left="1201" w:hanging="360"/>
      </w:pPr>
      <w:rPr>
        <w:rFonts w:ascii="Arial" w:eastAsia="Arial" w:hAnsi="Arial" w:cs="Arial" w:hint="default"/>
        <w:spacing w:val="-1"/>
        <w:w w:val="99"/>
        <w:sz w:val="20"/>
        <w:szCs w:val="20"/>
        <w:lang w:val="en-GB" w:eastAsia="en-GB" w:bidi="en-GB"/>
      </w:rPr>
    </w:lvl>
    <w:lvl w:ilvl="2" w:tplc="AA76FAF8">
      <w:numFmt w:val="bullet"/>
      <w:lvlText w:val="•"/>
      <w:lvlJc w:val="left"/>
      <w:pPr>
        <w:ind w:left="2151" w:hanging="360"/>
      </w:pPr>
      <w:rPr>
        <w:rFonts w:hint="default"/>
        <w:lang w:val="en-GB" w:eastAsia="en-GB" w:bidi="en-GB"/>
      </w:rPr>
    </w:lvl>
    <w:lvl w:ilvl="3" w:tplc="AA981F6C">
      <w:numFmt w:val="bullet"/>
      <w:lvlText w:val="•"/>
      <w:lvlJc w:val="left"/>
      <w:pPr>
        <w:ind w:left="3102" w:hanging="360"/>
      </w:pPr>
      <w:rPr>
        <w:rFonts w:hint="default"/>
        <w:lang w:val="en-GB" w:eastAsia="en-GB" w:bidi="en-GB"/>
      </w:rPr>
    </w:lvl>
    <w:lvl w:ilvl="4" w:tplc="F5FA1928">
      <w:numFmt w:val="bullet"/>
      <w:lvlText w:val="•"/>
      <w:lvlJc w:val="left"/>
      <w:pPr>
        <w:ind w:left="4053" w:hanging="360"/>
      </w:pPr>
      <w:rPr>
        <w:rFonts w:hint="default"/>
        <w:lang w:val="en-GB" w:eastAsia="en-GB" w:bidi="en-GB"/>
      </w:rPr>
    </w:lvl>
    <w:lvl w:ilvl="5" w:tplc="8D741098">
      <w:numFmt w:val="bullet"/>
      <w:lvlText w:val="•"/>
      <w:lvlJc w:val="left"/>
      <w:pPr>
        <w:ind w:left="5004" w:hanging="360"/>
      </w:pPr>
      <w:rPr>
        <w:rFonts w:hint="default"/>
        <w:lang w:val="en-GB" w:eastAsia="en-GB" w:bidi="en-GB"/>
      </w:rPr>
    </w:lvl>
    <w:lvl w:ilvl="6" w:tplc="D2DE25F2">
      <w:numFmt w:val="bullet"/>
      <w:lvlText w:val="•"/>
      <w:lvlJc w:val="left"/>
      <w:pPr>
        <w:ind w:left="5955" w:hanging="360"/>
      </w:pPr>
      <w:rPr>
        <w:rFonts w:hint="default"/>
        <w:lang w:val="en-GB" w:eastAsia="en-GB" w:bidi="en-GB"/>
      </w:rPr>
    </w:lvl>
    <w:lvl w:ilvl="7" w:tplc="35682FEA">
      <w:numFmt w:val="bullet"/>
      <w:lvlText w:val="•"/>
      <w:lvlJc w:val="left"/>
      <w:pPr>
        <w:ind w:left="6906" w:hanging="360"/>
      </w:pPr>
      <w:rPr>
        <w:rFonts w:hint="default"/>
        <w:lang w:val="en-GB" w:eastAsia="en-GB" w:bidi="en-GB"/>
      </w:rPr>
    </w:lvl>
    <w:lvl w:ilvl="8" w:tplc="8BC487F8">
      <w:numFmt w:val="bullet"/>
      <w:lvlText w:val="•"/>
      <w:lvlJc w:val="left"/>
      <w:pPr>
        <w:ind w:left="7857" w:hanging="360"/>
      </w:pPr>
      <w:rPr>
        <w:rFonts w:hint="default"/>
        <w:lang w:val="en-GB" w:eastAsia="en-GB" w:bidi="en-GB"/>
      </w:rPr>
    </w:lvl>
  </w:abstractNum>
  <w:abstractNum w:abstractNumId="7" w15:restartNumberingAfterBreak="0">
    <w:nsid w:val="66807F86"/>
    <w:multiLevelType w:val="hybridMultilevel"/>
    <w:tmpl w:val="37087F18"/>
    <w:lvl w:ilvl="0" w:tplc="2DE4058E">
      <w:numFmt w:val="bullet"/>
      <w:lvlText w:val=""/>
      <w:lvlJc w:val="left"/>
      <w:pPr>
        <w:ind w:left="1201" w:hanging="360"/>
      </w:pPr>
      <w:rPr>
        <w:rFonts w:ascii="Symbol" w:eastAsia="Symbol" w:hAnsi="Symbol" w:cs="Symbol" w:hint="default"/>
        <w:w w:val="99"/>
        <w:sz w:val="20"/>
        <w:szCs w:val="20"/>
        <w:lang w:val="en-GB" w:eastAsia="en-GB" w:bidi="en-GB"/>
      </w:rPr>
    </w:lvl>
    <w:lvl w:ilvl="1" w:tplc="5704CD92">
      <w:numFmt w:val="bullet"/>
      <w:lvlText w:val="•"/>
      <w:lvlJc w:val="left"/>
      <w:pPr>
        <w:ind w:left="2056" w:hanging="360"/>
      </w:pPr>
      <w:rPr>
        <w:rFonts w:hint="default"/>
        <w:lang w:val="en-GB" w:eastAsia="en-GB" w:bidi="en-GB"/>
      </w:rPr>
    </w:lvl>
    <w:lvl w:ilvl="2" w:tplc="0AD63108">
      <w:numFmt w:val="bullet"/>
      <w:lvlText w:val="•"/>
      <w:lvlJc w:val="left"/>
      <w:pPr>
        <w:ind w:left="2912" w:hanging="360"/>
      </w:pPr>
      <w:rPr>
        <w:rFonts w:hint="default"/>
        <w:lang w:val="en-GB" w:eastAsia="en-GB" w:bidi="en-GB"/>
      </w:rPr>
    </w:lvl>
    <w:lvl w:ilvl="3" w:tplc="6FEC4042">
      <w:numFmt w:val="bullet"/>
      <w:lvlText w:val="•"/>
      <w:lvlJc w:val="left"/>
      <w:pPr>
        <w:ind w:left="3768" w:hanging="360"/>
      </w:pPr>
      <w:rPr>
        <w:rFonts w:hint="default"/>
        <w:lang w:val="en-GB" w:eastAsia="en-GB" w:bidi="en-GB"/>
      </w:rPr>
    </w:lvl>
    <w:lvl w:ilvl="4" w:tplc="AA783B94">
      <w:numFmt w:val="bullet"/>
      <w:lvlText w:val="•"/>
      <w:lvlJc w:val="left"/>
      <w:pPr>
        <w:ind w:left="4624" w:hanging="360"/>
      </w:pPr>
      <w:rPr>
        <w:rFonts w:hint="default"/>
        <w:lang w:val="en-GB" w:eastAsia="en-GB" w:bidi="en-GB"/>
      </w:rPr>
    </w:lvl>
    <w:lvl w:ilvl="5" w:tplc="F98631BA">
      <w:numFmt w:val="bullet"/>
      <w:lvlText w:val="•"/>
      <w:lvlJc w:val="left"/>
      <w:pPr>
        <w:ind w:left="5480" w:hanging="360"/>
      </w:pPr>
      <w:rPr>
        <w:rFonts w:hint="default"/>
        <w:lang w:val="en-GB" w:eastAsia="en-GB" w:bidi="en-GB"/>
      </w:rPr>
    </w:lvl>
    <w:lvl w:ilvl="6" w:tplc="0EC4C67A">
      <w:numFmt w:val="bullet"/>
      <w:lvlText w:val="•"/>
      <w:lvlJc w:val="left"/>
      <w:pPr>
        <w:ind w:left="6336" w:hanging="360"/>
      </w:pPr>
      <w:rPr>
        <w:rFonts w:hint="default"/>
        <w:lang w:val="en-GB" w:eastAsia="en-GB" w:bidi="en-GB"/>
      </w:rPr>
    </w:lvl>
    <w:lvl w:ilvl="7" w:tplc="B7E8C43E">
      <w:numFmt w:val="bullet"/>
      <w:lvlText w:val="•"/>
      <w:lvlJc w:val="left"/>
      <w:pPr>
        <w:ind w:left="7192" w:hanging="360"/>
      </w:pPr>
      <w:rPr>
        <w:rFonts w:hint="default"/>
        <w:lang w:val="en-GB" w:eastAsia="en-GB" w:bidi="en-GB"/>
      </w:rPr>
    </w:lvl>
    <w:lvl w:ilvl="8" w:tplc="29644A66">
      <w:numFmt w:val="bullet"/>
      <w:lvlText w:val="•"/>
      <w:lvlJc w:val="left"/>
      <w:pPr>
        <w:ind w:left="8048" w:hanging="360"/>
      </w:pPr>
      <w:rPr>
        <w:rFonts w:hint="default"/>
        <w:lang w:val="en-GB" w:eastAsia="en-GB" w:bidi="en-GB"/>
      </w:rPr>
    </w:lvl>
  </w:abstractNum>
  <w:abstractNum w:abstractNumId="8" w15:restartNumberingAfterBreak="0">
    <w:nsid w:val="6E296715"/>
    <w:multiLevelType w:val="hybridMultilevel"/>
    <w:tmpl w:val="A46C42EA"/>
    <w:lvl w:ilvl="0" w:tplc="339C5C2C">
      <w:start w:val="1"/>
      <w:numFmt w:val="upperLetter"/>
      <w:lvlText w:val="%1."/>
      <w:lvlJc w:val="left"/>
      <w:pPr>
        <w:ind w:left="826" w:hanging="360"/>
      </w:pPr>
      <w:rPr>
        <w:rFonts w:ascii="Arial" w:eastAsia="Arial" w:hAnsi="Arial" w:cs="Arial" w:hint="default"/>
        <w:b/>
        <w:bCs/>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1A6DEE"/>
    <w:multiLevelType w:val="hybridMultilevel"/>
    <w:tmpl w:val="CEA05970"/>
    <w:lvl w:ilvl="0" w:tplc="08090011">
      <w:start w:val="1"/>
      <w:numFmt w:val="decimal"/>
      <w:lvlText w:val="%1)"/>
      <w:lvlJc w:val="left"/>
      <w:pPr>
        <w:ind w:left="826" w:hanging="360"/>
      </w:pPr>
      <w:rPr>
        <w:rFonts w:hint="default"/>
        <w:spacing w:val="-1"/>
        <w:w w:val="99"/>
        <w:sz w:val="20"/>
        <w:szCs w:val="20"/>
        <w:lang w:val="en-GB" w:eastAsia="en-GB" w:bidi="en-GB"/>
      </w:rPr>
    </w:lvl>
    <w:lvl w:ilvl="1" w:tplc="FFFFFFFF">
      <w:numFmt w:val="bullet"/>
      <w:lvlText w:val="•"/>
      <w:lvlJc w:val="left"/>
      <w:pPr>
        <w:ind w:left="1714" w:hanging="360"/>
      </w:pPr>
      <w:rPr>
        <w:rFonts w:hint="default"/>
        <w:lang w:val="en-GB" w:eastAsia="en-GB" w:bidi="en-GB"/>
      </w:rPr>
    </w:lvl>
    <w:lvl w:ilvl="2" w:tplc="FFFFFFFF">
      <w:numFmt w:val="bullet"/>
      <w:lvlText w:val="•"/>
      <w:lvlJc w:val="left"/>
      <w:pPr>
        <w:ind w:left="2608" w:hanging="360"/>
      </w:pPr>
      <w:rPr>
        <w:rFonts w:hint="default"/>
        <w:lang w:val="en-GB" w:eastAsia="en-GB" w:bidi="en-GB"/>
      </w:rPr>
    </w:lvl>
    <w:lvl w:ilvl="3" w:tplc="FFFFFFFF">
      <w:numFmt w:val="bullet"/>
      <w:lvlText w:val="•"/>
      <w:lvlJc w:val="left"/>
      <w:pPr>
        <w:ind w:left="3502" w:hanging="360"/>
      </w:pPr>
      <w:rPr>
        <w:rFonts w:hint="default"/>
        <w:lang w:val="en-GB" w:eastAsia="en-GB" w:bidi="en-GB"/>
      </w:rPr>
    </w:lvl>
    <w:lvl w:ilvl="4" w:tplc="FFFFFFFF">
      <w:numFmt w:val="bullet"/>
      <w:lvlText w:val="•"/>
      <w:lvlJc w:val="left"/>
      <w:pPr>
        <w:ind w:left="4396" w:hanging="360"/>
      </w:pPr>
      <w:rPr>
        <w:rFonts w:hint="default"/>
        <w:lang w:val="en-GB" w:eastAsia="en-GB" w:bidi="en-GB"/>
      </w:rPr>
    </w:lvl>
    <w:lvl w:ilvl="5" w:tplc="FFFFFFFF">
      <w:numFmt w:val="bullet"/>
      <w:lvlText w:val="•"/>
      <w:lvlJc w:val="left"/>
      <w:pPr>
        <w:ind w:left="5290" w:hanging="360"/>
      </w:pPr>
      <w:rPr>
        <w:rFonts w:hint="default"/>
        <w:lang w:val="en-GB" w:eastAsia="en-GB" w:bidi="en-GB"/>
      </w:rPr>
    </w:lvl>
    <w:lvl w:ilvl="6" w:tplc="FFFFFFFF">
      <w:numFmt w:val="bullet"/>
      <w:lvlText w:val="•"/>
      <w:lvlJc w:val="left"/>
      <w:pPr>
        <w:ind w:left="6184" w:hanging="360"/>
      </w:pPr>
      <w:rPr>
        <w:rFonts w:hint="default"/>
        <w:lang w:val="en-GB" w:eastAsia="en-GB" w:bidi="en-GB"/>
      </w:rPr>
    </w:lvl>
    <w:lvl w:ilvl="7" w:tplc="FFFFFFFF">
      <w:numFmt w:val="bullet"/>
      <w:lvlText w:val="•"/>
      <w:lvlJc w:val="left"/>
      <w:pPr>
        <w:ind w:left="7078" w:hanging="360"/>
      </w:pPr>
      <w:rPr>
        <w:rFonts w:hint="default"/>
        <w:lang w:val="en-GB" w:eastAsia="en-GB" w:bidi="en-GB"/>
      </w:rPr>
    </w:lvl>
    <w:lvl w:ilvl="8" w:tplc="FFFFFFFF">
      <w:numFmt w:val="bullet"/>
      <w:lvlText w:val="•"/>
      <w:lvlJc w:val="left"/>
      <w:pPr>
        <w:ind w:left="7972" w:hanging="360"/>
      </w:pPr>
      <w:rPr>
        <w:rFonts w:hint="default"/>
        <w:lang w:val="en-GB" w:eastAsia="en-GB" w:bidi="en-GB"/>
      </w:rPr>
    </w:lvl>
  </w:abstractNum>
  <w:abstractNum w:abstractNumId="10" w15:restartNumberingAfterBreak="0">
    <w:nsid w:val="73F427FA"/>
    <w:multiLevelType w:val="hybridMultilevel"/>
    <w:tmpl w:val="A70CE5F4"/>
    <w:lvl w:ilvl="0" w:tplc="FFFFFFFF">
      <w:start w:val="1"/>
      <w:numFmt w:val="upperLetter"/>
      <w:lvlText w:val="%1."/>
      <w:lvlJc w:val="left"/>
      <w:pPr>
        <w:ind w:left="826" w:hanging="360"/>
      </w:pPr>
      <w:rPr>
        <w:rFonts w:ascii="Arial" w:eastAsia="Arial" w:hAnsi="Arial" w:cs="Arial" w:hint="default"/>
        <w:b/>
        <w:bCs/>
        <w:w w:val="99"/>
        <w:sz w:val="20"/>
        <w:szCs w:val="20"/>
        <w:lang w:val="en-GB" w:eastAsia="en-GB" w:bidi="en-GB"/>
      </w:rPr>
    </w:lvl>
    <w:lvl w:ilvl="1" w:tplc="FFFFFFFF">
      <w:numFmt w:val="bullet"/>
      <w:lvlText w:val="•"/>
      <w:lvlJc w:val="left"/>
      <w:pPr>
        <w:ind w:left="1714" w:hanging="360"/>
      </w:pPr>
      <w:rPr>
        <w:rFonts w:hint="default"/>
        <w:lang w:val="en-GB" w:eastAsia="en-GB" w:bidi="en-GB"/>
      </w:rPr>
    </w:lvl>
    <w:lvl w:ilvl="2" w:tplc="FFFFFFFF">
      <w:numFmt w:val="bullet"/>
      <w:lvlText w:val="•"/>
      <w:lvlJc w:val="left"/>
      <w:pPr>
        <w:ind w:left="2608" w:hanging="360"/>
      </w:pPr>
      <w:rPr>
        <w:rFonts w:hint="default"/>
        <w:lang w:val="en-GB" w:eastAsia="en-GB" w:bidi="en-GB"/>
      </w:rPr>
    </w:lvl>
    <w:lvl w:ilvl="3" w:tplc="FFFFFFFF">
      <w:numFmt w:val="bullet"/>
      <w:lvlText w:val="•"/>
      <w:lvlJc w:val="left"/>
      <w:pPr>
        <w:ind w:left="3502" w:hanging="360"/>
      </w:pPr>
      <w:rPr>
        <w:rFonts w:hint="default"/>
        <w:lang w:val="en-GB" w:eastAsia="en-GB" w:bidi="en-GB"/>
      </w:rPr>
    </w:lvl>
    <w:lvl w:ilvl="4" w:tplc="FFFFFFFF">
      <w:numFmt w:val="bullet"/>
      <w:lvlText w:val="•"/>
      <w:lvlJc w:val="left"/>
      <w:pPr>
        <w:ind w:left="4396" w:hanging="360"/>
      </w:pPr>
      <w:rPr>
        <w:rFonts w:hint="default"/>
        <w:lang w:val="en-GB" w:eastAsia="en-GB" w:bidi="en-GB"/>
      </w:rPr>
    </w:lvl>
    <w:lvl w:ilvl="5" w:tplc="FFFFFFFF">
      <w:numFmt w:val="bullet"/>
      <w:lvlText w:val="•"/>
      <w:lvlJc w:val="left"/>
      <w:pPr>
        <w:ind w:left="5290" w:hanging="360"/>
      </w:pPr>
      <w:rPr>
        <w:rFonts w:hint="default"/>
        <w:lang w:val="en-GB" w:eastAsia="en-GB" w:bidi="en-GB"/>
      </w:rPr>
    </w:lvl>
    <w:lvl w:ilvl="6" w:tplc="FFFFFFFF">
      <w:numFmt w:val="bullet"/>
      <w:lvlText w:val="•"/>
      <w:lvlJc w:val="left"/>
      <w:pPr>
        <w:ind w:left="6184" w:hanging="360"/>
      </w:pPr>
      <w:rPr>
        <w:rFonts w:hint="default"/>
        <w:lang w:val="en-GB" w:eastAsia="en-GB" w:bidi="en-GB"/>
      </w:rPr>
    </w:lvl>
    <w:lvl w:ilvl="7" w:tplc="FFFFFFFF">
      <w:numFmt w:val="bullet"/>
      <w:lvlText w:val="•"/>
      <w:lvlJc w:val="left"/>
      <w:pPr>
        <w:ind w:left="7078" w:hanging="360"/>
      </w:pPr>
      <w:rPr>
        <w:rFonts w:hint="default"/>
        <w:lang w:val="en-GB" w:eastAsia="en-GB" w:bidi="en-GB"/>
      </w:rPr>
    </w:lvl>
    <w:lvl w:ilvl="8" w:tplc="FFFFFFFF">
      <w:numFmt w:val="bullet"/>
      <w:lvlText w:val="•"/>
      <w:lvlJc w:val="left"/>
      <w:pPr>
        <w:ind w:left="7972" w:hanging="360"/>
      </w:pPr>
      <w:rPr>
        <w:rFonts w:hint="default"/>
        <w:lang w:val="en-GB" w:eastAsia="en-GB" w:bidi="en-GB"/>
      </w:rPr>
    </w:lvl>
  </w:abstractNum>
  <w:abstractNum w:abstractNumId="11" w15:restartNumberingAfterBreak="0">
    <w:nsid w:val="7FC2041C"/>
    <w:multiLevelType w:val="hybridMultilevel"/>
    <w:tmpl w:val="A70CE5F4"/>
    <w:lvl w:ilvl="0" w:tplc="5BC61C68">
      <w:start w:val="1"/>
      <w:numFmt w:val="upperLetter"/>
      <w:lvlText w:val="%1."/>
      <w:lvlJc w:val="left"/>
      <w:pPr>
        <w:ind w:left="8157" w:hanging="360"/>
      </w:pPr>
      <w:rPr>
        <w:rFonts w:ascii="Arial" w:eastAsia="Arial" w:hAnsi="Arial" w:cs="Arial" w:hint="default"/>
        <w:b/>
        <w:bCs/>
        <w:w w:val="99"/>
        <w:sz w:val="20"/>
        <w:szCs w:val="20"/>
        <w:lang w:val="en-GB" w:eastAsia="en-GB" w:bidi="en-GB"/>
      </w:rPr>
    </w:lvl>
    <w:lvl w:ilvl="1" w:tplc="441669B0">
      <w:numFmt w:val="bullet"/>
      <w:lvlText w:val="•"/>
      <w:lvlJc w:val="left"/>
      <w:pPr>
        <w:ind w:left="9045" w:hanging="360"/>
      </w:pPr>
      <w:rPr>
        <w:rFonts w:hint="default"/>
        <w:lang w:val="en-GB" w:eastAsia="en-GB" w:bidi="en-GB"/>
      </w:rPr>
    </w:lvl>
    <w:lvl w:ilvl="2" w:tplc="188CFEEA">
      <w:numFmt w:val="bullet"/>
      <w:lvlText w:val="•"/>
      <w:lvlJc w:val="left"/>
      <w:pPr>
        <w:ind w:left="9939" w:hanging="360"/>
      </w:pPr>
      <w:rPr>
        <w:rFonts w:hint="default"/>
        <w:lang w:val="en-GB" w:eastAsia="en-GB" w:bidi="en-GB"/>
      </w:rPr>
    </w:lvl>
    <w:lvl w:ilvl="3" w:tplc="047A35FE">
      <w:numFmt w:val="bullet"/>
      <w:lvlText w:val="•"/>
      <w:lvlJc w:val="left"/>
      <w:pPr>
        <w:ind w:left="10833" w:hanging="360"/>
      </w:pPr>
      <w:rPr>
        <w:rFonts w:hint="default"/>
        <w:lang w:val="en-GB" w:eastAsia="en-GB" w:bidi="en-GB"/>
      </w:rPr>
    </w:lvl>
    <w:lvl w:ilvl="4" w:tplc="99783F50">
      <w:numFmt w:val="bullet"/>
      <w:lvlText w:val="•"/>
      <w:lvlJc w:val="left"/>
      <w:pPr>
        <w:ind w:left="11727" w:hanging="360"/>
      </w:pPr>
      <w:rPr>
        <w:rFonts w:hint="default"/>
        <w:lang w:val="en-GB" w:eastAsia="en-GB" w:bidi="en-GB"/>
      </w:rPr>
    </w:lvl>
    <w:lvl w:ilvl="5" w:tplc="4C92E2DE">
      <w:numFmt w:val="bullet"/>
      <w:lvlText w:val="•"/>
      <w:lvlJc w:val="left"/>
      <w:pPr>
        <w:ind w:left="12621" w:hanging="360"/>
      </w:pPr>
      <w:rPr>
        <w:rFonts w:hint="default"/>
        <w:lang w:val="en-GB" w:eastAsia="en-GB" w:bidi="en-GB"/>
      </w:rPr>
    </w:lvl>
    <w:lvl w:ilvl="6" w:tplc="17C4FE82">
      <w:numFmt w:val="bullet"/>
      <w:lvlText w:val="•"/>
      <w:lvlJc w:val="left"/>
      <w:pPr>
        <w:ind w:left="13515" w:hanging="360"/>
      </w:pPr>
      <w:rPr>
        <w:rFonts w:hint="default"/>
        <w:lang w:val="en-GB" w:eastAsia="en-GB" w:bidi="en-GB"/>
      </w:rPr>
    </w:lvl>
    <w:lvl w:ilvl="7" w:tplc="4BE05AF8">
      <w:numFmt w:val="bullet"/>
      <w:lvlText w:val="•"/>
      <w:lvlJc w:val="left"/>
      <w:pPr>
        <w:ind w:left="14409" w:hanging="360"/>
      </w:pPr>
      <w:rPr>
        <w:rFonts w:hint="default"/>
        <w:lang w:val="en-GB" w:eastAsia="en-GB" w:bidi="en-GB"/>
      </w:rPr>
    </w:lvl>
    <w:lvl w:ilvl="8" w:tplc="549E8C44">
      <w:numFmt w:val="bullet"/>
      <w:lvlText w:val="•"/>
      <w:lvlJc w:val="left"/>
      <w:pPr>
        <w:ind w:left="15303" w:hanging="360"/>
      </w:pPr>
      <w:rPr>
        <w:rFonts w:hint="default"/>
        <w:lang w:val="en-GB" w:eastAsia="en-GB" w:bidi="en-GB"/>
      </w:rPr>
    </w:lvl>
  </w:abstractNum>
  <w:num w:numId="1" w16cid:durableId="9456167">
    <w:abstractNumId w:val="7"/>
  </w:num>
  <w:num w:numId="2" w16cid:durableId="1497182853">
    <w:abstractNumId w:val="6"/>
  </w:num>
  <w:num w:numId="3" w16cid:durableId="1928688258">
    <w:abstractNumId w:val="4"/>
  </w:num>
  <w:num w:numId="4" w16cid:durableId="1892762287">
    <w:abstractNumId w:val="11"/>
  </w:num>
  <w:num w:numId="5" w16cid:durableId="735132501">
    <w:abstractNumId w:val="0"/>
  </w:num>
  <w:num w:numId="6" w16cid:durableId="443309281">
    <w:abstractNumId w:val="9"/>
  </w:num>
  <w:num w:numId="7" w16cid:durableId="115685596">
    <w:abstractNumId w:val="5"/>
  </w:num>
  <w:num w:numId="8" w16cid:durableId="1787771688">
    <w:abstractNumId w:val="10"/>
  </w:num>
  <w:num w:numId="9" w16cid:durableId="1359896421">
    <w:abstractNumId w:val="8"/>
  </w:num>
  <w:num w:numId="10" w16cid:durableId="682124299">
    <w:abstractNumId w:val="3"/>
  </w:num>
  <w:num w:numId="11" w16cid:durableId="265507693">
    <w:abstractNumId w:val="1"/>
  </w:num>
  <w:num w:numId="12" w16cid:durableId="62049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98"/>
    <w:rsid w:val="000155ED"/>
    <w:rsid w:val="00044529"/>
    <w:rsid w:val="00055FFF"/>
    <w:rsid w:val="00057438"/>
    <w:rsid w:val="000654BA"/>
    <w:rsid w:val="00067429"/>
    <w:rsid w:val="000B2C5E"/>
    <w:rsid w:val="000E08A3"/>
    <w:rsid w:val="000F6FD5"/>
    <w:rsid w:val="00161FAB"/>
    <w:rsid w:val="001A37DD"/>
    <w:rsid w:val="001B3DF8"/>
    <w:rsid w:val="001B5B5A"/>
    <w:rsid w:val="001B77EF"/>
    <w:rsid w:val="001E4534"/>
    <w:rsid w:val="002160A0"/>
    <w:rsid w:val="002277A2"/>
    <w:rsid w:val="00253D1F"/>
    <w:rsid w:val="002674F4"/>
    <w:rsid w:val="002737C1"/>
    <w:rsid w:val="002929F8"/>
    <w:rsid w:val="002A7FE1"/>
    <w:rsid w:val="002D76E0"/>
    <w:rsid w:val="002E4436"/>
    <w:rsid w:val="002F342B"/>
    <w:rsid w:val="0033526D"/>
    <w:rsid w:val="00352FD7"/>
    <w:rsid w:val="00354355"/>
    <w:rsid w:val="003579D0"/>
    <w:rsid w:val="00376E4D"/>
    <w:rsid w:val="00410BC6"/>
    <w:rsid w:val="00424EC3"/>
    <w:rsid w:val="00485357"/>
    <w:rsid w:val="0049576A"/>
    <w:rsid w:val="0049744C"/>
    <w:rsid w:val="004A6B78"/>
    <w:rsid w:val="004C0998"/>
    <w:rsid w:val="004E4D0A"/>
    <w:rsid w:val="004F2DC4"/>
    <w:rsid w:val="005137B1"/>
    <w:rsid w:val="005703D3"/>
    <w:rsid w:val="005C0066"/>
    <w:rsid w:val="005C6590"/>
    <w:rsid w:val="005E271B"/>
    <w:rsid w:val="005F4A71"/>
    <w:rsid w:val="00613EEE"/>
    <w:rsid w:val="00624D26"/>
    <w:rsid w:val="00630C7A"/>
    <w:rsid w:val="00640B61"/>
    <w:rsid w:val="00666ADE"/>
    <w:rsid w:val="00696114"/>
    <w:rsid w:val="00703473"/>
    <w:rsid w:val="00705FF8"/>
    <w:rsid w:val="0071405E"/>
    <w:rsid w:val="00727CE9"/>
    <w:rsid w:val="0074297F"/>
    <w:rsid w:val="00742AF0"/>
    <w:rsid w:val="00745499"/>
    <w:rsid w:val="0074590D"/>
    <w:rsid w:val="00785479"/>
    <w:rsid w:val="00790477"/>
    <w:rsid w:val="007C1801"/>
    <w:rsid w:val="00867F5F"/>
    <w:rsid w:val="00894D41"/>
    <w:rsid w:val="0089539C"/>
    <w:rsid w:val="008C2598"/>
    <w:rsid w:val="00906129"/>
    <w:rsid w:val="00937302"/>
    <w:rsid w:val="00942EC7"/>
    <w:rsid w:val="00955CC9"/>
    <w:rsid w:val="00956568"/>
    <w:rsid w:val="00974B6F"/>
    <w:rsid w:val="00983A53"/>
    <w:rsid w:val="009C170A"/>
    <w:rsid w:val="00A1578B"/>
    <w:rsid w:val="00A55DB4"/>
    <w:rsid w:val="00A841FF"/>
    <w:rsid w:val="00B71717"/>
    <w:rsid w:val="00BA40DB"/>
    <w:rsid w:val="00BB1045"/>
    <w:rsid w:val="00BC7BD8"/>
    <w:rsid w:val="00BE00D7"/>
    <w:rsid w:val="00C0781F"/>
    <w:rsid w:val="00C55936"/>
    <w:rsid w:val="00C62FCA"/>
    <w:rsid w:val="00C8337C"/>
    <w:rsid w:val="00CC7B4B"/>
    <w:rsid w:val="00CE0A6E"/>
    <w:rsid w:val="00D00F2A"/>
    <w:rsid w:val="00D17C6E"/>
    <w:rsid w:val="00D4046B"/>
    <w:rsid w:val="00D573BC"/>
    <w:rsid w:val="00D706FD"/>
    <w:rsid w:val="00D763EE"/>
    <w:rsid w:val="00DA3DFD"/>
    <w:rsid w:val="00DD76D8"/>
    <w:rsid w:val="00DE12A0"/>
    <w:rsid w:val="00DE7A00"/>
    <w:rsid w:val="00E1381F"/>
    <w:rsid w:val="00E31417"/>
    <w:rsid w:val="00E75232"/>
    <w:rsid w:val="00ED2767"/>
    <w:rsid w:val="00EE1C86"/>
    <w:rsid w:val="00EF2F14"/>
    <w:rsid w:val="00F36634"/>
    <w:rsid w:val="00F5138F"/>
    <w:rsid w:val="00F77296"/>
    <w:rsid w:val="00F8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7D68D"/>
  <w15:docId w15:val="{1FB7D74E-C0F3-4EFE-A43A-EEC23AF8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0D"/>
    <w:rPr>
      <w:rFonts w:ascii="Arial" w:eastAsia="Arial" w:hAnsi="Arial" w:cs="Arial"/>
      <w:lang w:val="en-GB" w:eastAsia="en-GB" w:bidi="en-GB"/>
    </w:rPr>
  </w:style>
  <w:style w:type="paragraph" w:styleId="Heading1">
    <w:name w:val="heading 1"/>
    <w:basedOn w:val="Normal"/>
    <w:uiPriority w:val="9"/>
    <w:qFormat/>
    <w:rsid w:val="0074590D"/>
    <w:pPr>
      <w:ind w:left="2177"/>
      <w:outlineLvl w:val="0"/>
    </w:pPr>
    <w:rPr>
      <w:b/>
      <w:bCs/>
      <w:sz w:val="20"/>
      <w:szCs w:val="20"/>
      <w:u w:val="single" w:color="000000"/>
    </w:rPr>
  </w:style>
  <w:style w:type="paragraph" w:styleId="Heading2">
    <w:name w:val="heading 2"/>
    <w:basedOn w:val="Normal"/>
    <w:uiPriority w:val="9"/>
    <w:unhideWhenUsed/>
    <w:qFormat/>
    <w:rsid w:val="0074590D"/>
    <w:pPr>
      <w:ind w:left="466"/>
      <w:outlineLvl w:val="1"/>
    </w:pPr>
    <w:rPr>
      <w:b/>
      <w:bCs/>
      <w:i/>
      <w:sz w:val="20"/>
      <w:szCs w:val="20"/>
    </w:rPr>
  </w:style>
  <w:style w:type="paragraph" w:styleId="Heading3">
    <w:name w:val="heading 3"/>
    <w:basedOn w:val="Normal"/>
    <w:next w:val="Normal"/>
    <w:link w:val="Heading3Char"/>
    <w:uiPriority w:val="9"/>
    <w:semiHidden/>
    <w:unhideWhenUsed/>
    <w:qFormat/>
    <w:rsid w:val="005C65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590D"/>
    <w:rPr>
      <w:sz w:val="20"/>
      <w:szCs w:val="20"/>
    </w:rPr>
  </w:style>
  <w:style w:type="paragraph" w:styleId="ListParagraph">
    <w:name w:val="List Paragraph"/>
    <w:basedOn w:val="Normal"/>
    <w:uiPriority w:val="1"/>
    <w:qFormat/>
    <w:rsid w:val="0074590D"/>
    <w:pPr>
      <w:ind w:left="826" w:hanging="360"/>
    </w:pPr>
  </w:style>
  <w:style w:type="paragraph" w:customStyle="1" w:styleId="TableParagraph">
    <w:name w:val="Table Paragraph"/>
    <w:basedOn w:val="Normal"/>
    <w:uiPriority w:val="1"/>
    <w:qFormat/>
    <w:rsid w:val="0074590D"/>
  </w:style>
  <w:style w:type="paragraph" w:styleId="Revision">
    <w:name w:val="Revision"/>
    <w:hidden/>
    <w:uiPriority w:val="99"/>
    <w:semiHidden/>
    <w:rsid w:val="00DE12A0"/>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CC7B4B"/>
    <w:rPr>
      <w:sz w:val="16"/>
      <w:szCs w:val="16"/>
    </w:rPr>
  </w:style>
  <w:style w:type="paragraph" w:styleId="CommentText">
    <w:name w:val="annotation text"/>
    <w:basedOn w:val="Normal"/>
    <w:link w:val="CommentTextChar"/>
    <w:uiPriority w:val="99"/>
    <w:unhideWhenUsed/>
    <w:rsid w:val="00CC7B4B"/>
    <w:rPr>
      <w:sz w:val="20"/>
      <w:szCs w:val="20"/>
    </w:rPr>
  </w:style>
  <w:style w:type="character" w:customStyle="1" w:styleId="CommentTextChar">
    <w:name w:val="Comment Text Char"/>
    <w:basedOn w:val="DefaultParagraphFont"/>
    <w:link w:val="CommentText"/>
    <w:uiPriority w:val="99"/>
    <w:rsid w:val="00CC7B4B"/>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C7B4B"/>
    <w:rPr>
      <w:b/>
      <w:bCs/>
    </w:rPr>
  </w:style>
  <w:style w:type="character" w:customStyle="1" w:styleId="CommentSubjectChar">
    <w:name w:val="Comment Subject Char"/>
    <w:basedOn w:val="CommentTextChar"/>
    <w:link w:val="CommentSubject"/>
    <w:uiPriority w:val="99"/>
    <w:semiHidden/>
    <w:rsid w:val="00CC7B4B"/>
    <w:rPr>
      <w:rFonts w:ascii="Arial" w:eastAsia="Arial" w:hAnsi="Arial" w:cs="Arial"/>
      <w:b/>
      <w:bCs/>
      <w:sz w:val="20"/>
      <w:szCs w:val="20"/>
      <w:lang w:val="en-GB" w:eastAsia="en-GB" w:bidi="en-GB"/>
    </w:rPr>
  </w:style>
  <w:style w:type="paragraph" w:customStyle="1" w:styleId="Default">
    <w:name w:val="Default"/>
    <w:rsid w:val="00640B61"/>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u w:color="000000"/>
      <w:bdr w:val="nil"/>
      <w:lang w:val="fr-FR" w:eastAsia="en-GB"/>
    </w:rPr>
  </w:style>
  <w:style w:type="character" w:styleId="Hyperlink">
    <w:name w:val="Hyperlink"/>
    <w:rsid w:val="00640B61"/>
    <w:rPr>
      <w:u w:val="single"/>
    </w:rPr>
  </w:style>
  <w:style w:type="character" w:customStyle="1" w:styleId="Heading3Char">
    <w:name w:val="Heading 3 Char"/>
    <w:basedOn w:val="DefaultParagraphFont"/>
    <w:link w:val="Heading3"/>
    <w:uiPriority w:val="9"/>
    <w:semiHidden/>
    <w:rsid w:val="005C6590"/>
    <w:rPr>
      <w:rFonts w:asciiTheme="majorHAnsi" w:eastAsiaTheme="majorEastAsia" w:hAnsiTheme="majorHAnsi" w:cstheme="majorBidi"/>
      <w:b/>
      <w:bCs/>
      <w:color w:val="4F81BD" w:themeColor="accent1"/>
      <w:lang w:val="en-GB" w:eastAsia="en-GB" w:bidi="en-GB"/>
    </w:rPr>
  </w:style>
  <w:style w:type="character" w:customStyle="1" w:styleId="go">
    <w:name w:val="go"/>
    <w:basedOn w:val="DefaultParagraphFont"/>
    <w:rsid w:val="005C6590"/>
  </w:style>
  <w:style w:type="paragraph" w:styleId="FootnoteText">
    <w:name w:val="footnote text"/>
    <w:basedOn w:val="Normal"/>
    <w:link w:val="FootnoteTextChar"/>
    <w:uiPriority w:val="99"/>
    <w:semiHidden/>
    <w:unhideWhenUsed/>
    <w:rsid w:val="0071405E"/>
    <w:rPr>
      <w:sz w:val="20"/>
      <w:szCs w:val="20"/>
    </w:rPr>
  </w:style>
  <w:style w:type="character" w:customStyle="1" w:styleId="FootnoteTextChar">
    <w:name w:val="Footnote Text Char"/>
    <w:basedOn w:val="DefaultParagraphFont"/>
    <w:link w:val="FootnoteText"/>
    <w:uiPriority w:val="99"/>
    <w:semiHidden/>
    <w:rsid w:val="0071405E"/>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71405E"/>
    <w:rPr>
      <w:vertAlign w:val="superscript"/>
    </w:rPr>
  </w:style>
  <w:style w:type="character" w:styleId="UnresolvedMention">
    <w:name w:val="Unresolved Mention"/>
    <w:basedOn w:val="DefaultParagraphFont"/>
    <w:uiPriority w:val="99"/>
    <w:semiHidden/>
    <w:unhideWhenUsed/>
    <w:rsid w:val="008C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cyner.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96A9F-81B4-4450-93C2-D93530B0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KAinsworth</dc:creator>
  <cp:lastModifiedBy>Kevin Shilcock</cp:lastModifiedBy>
  <cp:revision>12</cp:revision>
  <dcterms:created xsi:type="dcterms:W3CDTF">2026-04-20T13:24:00Z</dcterms:created>
  <dcterms:modified xsi:type="dcterms:W3CDTF">2026-04-20T13:31:00Z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Microsoft® Word 2019</vt:lpwstr>
  </property>
  <property fmtid="{D5CDD505-2E9C-101B-9397-08002B2CF9AE}" pid="4" name="LastSaved">
    <vt:filetime>2024-10-23T00:00:00Z</vt:filetime>
  </property>
</Properties>
</file>